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7B3B9" w14:textId="77777777" w:rsidR="00DD48F6" w:rsidRPr="005B5B41" w:rsidRDefault="00DD48F6" w:rsidP="00DD48F6">
      <w:pPr>
        <w:jc w:val="center"/>
        <w:rPr>
          <w:b/>
        </w:rPr>
      </w:pPr>
      <w:r w:rsidRPr="005B5B41">
        <w:rPr>
          <w:b/>
        </w:rPr>
        <w:t xml:space="preserve">CITY OF PEACHTREE CORNERS </w:t>
      </w:r>
    </w:p>
    <w:p w14:paraId="3EA6ADC1" w14:textId="77777777" w:rsidR="00DD48F6" w:rsidRPr="005B5B41" w:rsidRDefault="00DD48F6" w:rsidP="00DD48F6">
      <w:pPr>
        <w:jc w:val="center"/>
        <w:rPr>
          <w:b/>
        </w:rPr>
      </w:pPr>
      <w:r w:rsidRPr="005B5B41">
        <w:rPr>
          <w:b/>
        </w:rPr>
        <w:t>COMMUNITY DEVELOPMENT DEPARTMENT</w:t>
      </w:r>
    </w:p>
    <w:p w14:paraId="1B648E05" w14:textId="77777777" w:rsidR="00DD48F6" w:rsidRPr="005B5B41" w:rsidRDefault="00DD48F6" w:rsidP="00DD48F6">
      <w:pPr>
        <w:jc w:val="center"/>
        <w:rPr>
          <w:b/>
        </w:rPr>
      </w:pPr>
    </w:p>
    <w:p w14:paraId="7BA92589" w14:textId="0105A4DB" w:rsidR="00DD48F6" w:rsidRPr="005B5B41" w:rsidRDefault="00A07540" w:rsidP="00DD48F6">
      <w:pPr>
        <w:jc w:val="center"/>
        <w:rPr>
          <w:b/>
        </w:rPr>
      </w:pPr>
      <w:r>
        <w:rPr>
          <w:b/>
        </w:rPr>
        <w:t>REZONING</w:t>
      </w:r>
      <w:r w:rsidR="00DD48F6" w:rsidRPr="005B5B41">
        <w:rPr>
          <w:b/>
        </w:rPr>
        <w:t xml:space="preserve"> ANALYSIS</w:t>
      </w:r>
    </w:p>
    <w:p w14:paraId="2312032A" w14:textId="77777777" w:rsidR="00DD48F6" w:rsidRPr="005B5B41" w:rsidRDefault="00DD48F6" w:rsidP="00DD48F6">
      <w:pPr>
        <w:jc w:val="center"/>
      </w:pPr>
    </w:p>
    <w:p w14:paraId="0510289F" w14:textId="7D73F26F" w:rsidR="00DD48F6" w:rsidRDefault="00DD48F6" w:rsidP="00DD48F6">
      <w:pPr>
        <w:tabs>
          <w:tab w:val="left" w:pos="1980"/>
          <w:tab w:val="left" w:pos="3600"/>
        </w:tabs>
      </w:pPr>
      <w:r w:rsidRPr="005B5B41">
        <w:t>PLANNING COMMISSION DATE:</w:t>
      </w:r>
      <w:r w:rsidRPr="005B5B41">
        <w:tab/>
      </w:r>
      <w:r w:rsidR="006E3F7F">
        <w:t>JULY 19</w:t>
      </w:r>
      <w:r w:rsidR="00665E93">
        <w:t>, 2022</w:t>
      </w:r>
    </w:p>
    <w:p w14:paraId="1D8ED6DE" w14:textId="77777777" w:rsidR="00453F3B" w:rsidRPr="005B5B41" w:rsidRDefault="00453F3B" w:rsidP="00DD48F6">
      <w:pPr>
        <w:tabs>
          <w:tab w:val="left" w:pos="1980"/>
          <w:tab w:val="left" w:pos="3600"/>
        </w:tabs>
      </w:pPr>
    </w:p>
    <w:p w14:paraId="57F2FE61" w14:textId="7554451C" w:rsidR="00DD48F6" w:rsidRPr="005B5B41" w:rsidRDefault="00DD48F6" w:rsidP="00DD48F6">
      <w:pPr>
        <w:tabs>
          <w:tab w:val="left" w:pos="1980"/>
          <w:tab w:val="left" w:pos="3600"/>
        </w:tabs>
      </w:pPr>
      <w:r w:rsidRPr="005B5B41">
        <w:t>CITY COUNCIL DATE:</w:t>
      </w:r>
      <w:r w:rsidRPr="005B5B41">
        <w:tab/>
      </w:r>
      <w:r w:rsidR="006E3F7F">
        <w:t>AUGUST 23</w:t>
      </w:r>
      <w:r w:rsidR="00665E93">
        <w:t>, 2022</w:t>
      </w:r>
    </w:p>
    <w:p w14:paraId="2015A5EF" w14:textId="77777777" w:rsidR="00DD48F6" w:rsidRPr="005B5B41" w:rsidRDefault="00DD48F6" w:rsidP="00DD48F6">
      <w:pPr>
        <w:tabs>
          <w:tab w:val="left" w:pos="1980"/>
          <w:tab w:val="left" w:pos="3600"/>
        </w:tabs>
      </w:pPr>
    </w:p>
    <w:p w14:paraId="798B7B5E" w14:textId="5EEBDDE7" w:rsidR="00C33BAF" w:rsidRDefault="00280D7D" w:rsidP="00DD48F6">
      <w:pPr>
        <w:tabs>
          <w:tab w:val="left" w:pos="1980"/>
          <w:tab w:val="left" w:pos="3600"/>
        </w:tabs>
      </w:pPr>
      <w:r>
        <w:t>CASE NAME:</w:t>
      </w:r>
      <w:r>
        <w:tab/>
      </w:r>
      <w:r>
        <w:tab/>
      </w:r>
      <w:r w:rsidR="00EF06E2">
        <w:rPr>
          <w:b/>
        </w:rPr>
        <w:t>INNOVATION LOFTS</w:t>
      </w:r>
      <w:r w:rsidR="00A07540">
        <w:rPr>
          <w:b/>
        </w:rPr>
        <w:t xml:space="preserve"> MIXED USE</w:t>
      </w:r>
    </w:p>
    <w:p w14:paraId="7708B22B" w14:textId="77777777" w:rsidR="00B11A10" w:rsidRDefault="00B11A10" w:rsidP="00DD48F6">
      <w:pPr>
        <w:tabs>
          <w:tab w:val="left" w:pos="1980"/>
          <w:tab w:val="left" w:pos="3600"/>
        </w:tabs>
      </w:pPr>
    </w:p>
    <w:p w14:paraId="23A8008D" w14:textId="28AA2835" w:rsidR="00DD48F6" w:rsidRPr="005B5B41" w:rsidRDefault="00280D7D" w:rsidP="00DD48F6">
      <w:pPr>
        <w:tabs>
          <w:tab w:val="left" w:pos="1980"/>
          <w:tab w:val="left" w:pos="3600"/>
        </w:tabs>
        <w:rPr>
          <w:b/>
        </w:rPr>
      </w:pPr>
      <w:r>
        <w:t>CASE NUMBER:</w:t>
      </w:r>
      <w:r>
        <w:tab/>
      </w:r>
      <w:r>
        <w:tab/>
      </w:r>
      <w:r w:rsidR="00A07540">
        <w:rPr>
          <w:b/>
        </w:rPr>
        <w:t>RZ</w:t>
      </w:r>
      <w:r>
        <w:rPr>
          <w:b/>
        </w:rPr>
        <w:t>20</w:t>
      </w:r>
      <w:r w:rsidR="00FB391A">
        <w:rPr>
          <w:b/>
        </w:rPr>
        <w:t>2</w:t>
      </w:r>
      <w:r w:rsidR="002F5902">
        <w:rPr>
          <w:b/>
        </w:rPr>
        <w:t>2</w:t>
      </w:r>
      <w:r>
        <w:rPr>
          <w:b/>
        </w:rPr>
        <w:t>-00</w:t>
      </w:r>
      <w:r w:rsidR="00EF06E2">
        <w:rPr>
          <w:b/>
        </w:rPr>
        <w:t>6, V2022-003</w:t>
      </w:r>
    </w:p>
    <w:p w14:paraId="7F29EE78" w14:textId="77777777" w:rsidR="00B11A10" w:rsidRDefault="00B11A10" w:rsidP="00DD48F6">
      <w:pPr>
        <w:tabs>
          <w:tab w:val="left" w:pos="1980"/>
          <w:tab w:val="left" w:pos="3600"/>
        </w:tabs>
      </w:pPr>
    </w:p>
    <w:p w14:paraId="06AE7C37" w14:textId="64A07A41"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A07540">
        <w:t>C-2</w:t>
      </w:r>
    </w:p>
    <w:p w14:paraId="6EDFFEF4" w14:textId="77777777" w:rsidR="00B11A10" w:rsidRDefault="00B11A10" w:rsidP="00C33BAF">
      <w:pPr>
        <w:tabs>
          <w:tab w:val="left" w:pos="1980"/>
          <w:tab w:val="left" w:pos="3600"/>
        </w:tabs>
        <w:ind w:left="3600" w:right="-1080" w:hanging="3600"/>
      </w:pPr>
    </w:p>
    <w:p w14:paraId="2244C097" w14:textId="5A3368A6" w:rsidR="00C33BAF" w:rsidRDefault="00280D7D" w:rsidP="00C33BAF">
      <w:pPr>
        <w:tabs>
          <w:tab w:val="left" w:pos="1980"/>
          <w:tab w:val="left" w:pos="3600"/>
        </w:tabs>
        <w:ind w:left="3600" w:right="-1080" w:hanging="3600"/>
      </w:pPr>
      <w:r>
        <w:t>LOCATION</w:t>
      </w:r>
      <w:r w:rsidR="003060EC">
        <w:t>:</w:t>
      </w:r>
      <w:r>
        <w:tab/>
      </w:r>
      <w:r>
        <w:tab/>
      </w:r>
      <w:r w:rsidR="00EF06E2">
        <w:t xml:space="preserve">4936 PEACHTREE CORNERS CIRCLE </w:t>
      </w:r>
    </w:p>
    <w:p w14:paraId="429D34B3" w14:textId="77777777" w:rsidR="00B11A10" w:rsidRDefault="00B11A10" w:rsidP="00DD48F6">
      <w:pPr>
        <w:tabs>
          <w:tab w:val="left" w:pos="1980"/>
          <w:tab w:val="left" w:pos="3600"/>
        </w:tabs>
        <w:ind w:right="-1080"/>
      </w:pPr>
    </w:p>
    <w:p w14:paraId="23FB9AAF" w14:textId="28A1A188"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A07540">
        <w:t xml:space="preserve"> 301</w:t>
      </w:r>
    </w:p>
    <w:p w14:paraId="0669F562" w14:textId="77777777" w:rsidR="00B11A10" w:rsidRDefault="00B11A10" w:rsidP="00DD48F6">
      <w:pPr>
        <w:tabs>
          <w:tab w:val="left" w:pos="1980"/>
          <w:tab w:val="left" w:pos="3600"/>
        </w:tabs>
      </w:pPr>
    </w:p>
    <w:p w14:paraId="29F760DB" w14:textId="78670522" w:rsidR="00276351" w:rsidRPr="0044410A" w:rsidRDefault="006A01BB" w:rsidP="00A50825">
      <w:pPr>
        <w:tabs>
          <w:tab w:val="left" w:pos="1980"/>
          <w:tab w:val="left" w:pos="3600"/>
        </w:tabs>
      </w:pPr>
      <w:r>
        <w:t>ACREAGE:</w:t>
      </w:r>
      <w:r>
        <w:tab/>
      </w:r>
      <w:r>
        <w:tab/>
      </w:r>
      <w:r w:rsidR="0044410A" w:rsidRPr="0044410A">
        <w:t>3.73</w:t>
      </w:r>
      <w:r w:rsidR="00FD55EC" w:rsidRPr="0044410A">
        <w:t>+/-</w:t>
      </w:r>
      <w:r w:rsidR="001373F1" w:rsidRPr="0044410A">
        <w:t xml:space="preserve"> </w:t>
      </w:r>
      <w:r w:rsidR="00974D32" w:rsidRPr="0044410A">
        <w:t>ACRES</w:t>
      </w:r>
      <w:r w:rsidR="00FD55EC" w:rsidRPr="0044410A">
        <w:t xml:space="preserve"> </w:t>
      </w:r>
    </w:p>
    <w:p w14:paraId="124B8A80" w14:textId="77777777" w:rsidR="00B11A10" w:rsidRPr="0044410A" w:rsidRDefault="00B11A10" w:rsidP="006A01BB">
      <w:pPr>
        <w:tabs>
          <w:tab w:val="left" w:pos="1980"/>
        </w:tabs>
        <w:ind w:left="3600" w:right="-1080" w:hanging="3600"/>
      </w:pPr>
    </w:p>
    <w:p w14:paraId="770D1B47" w14:textId="18814998" w:rsidR="006A01BB" w:rsidRPr="005B5B41" w:rsidRDefault="006A01BB" w:rsidP="002F5902">
      <w:pPr>
        <w:tabs>
          <w:tab w:val="left" w:pos="1980"/>
        </w:tabs>
        <w:ind w:left="3600" w:hanging="3600"/>
      </w:pPr>
      <w:r w:rsidRPr="0044410A">
        <w:t>PROPOSED DEVELOPMENT</w:t>
      </w:r>
      <w:r w:rsidR="00DD48F6" w:rsidRPr="0044410A">
        <w:t>:</w:t>
      </w:r>
      <w:r w:rsidRPr="0044410A">
        <w:tab/>
      </w:r>
      <w:r w:rsidR="00EF06E2" w:rsidRPr="0044410A">
        <w:t xml:space="preserve">REQUEST TO ADD </w:t>
      </w:r>
      <w:r w:rsidR="0044410A" w:rsidRPr="0044410A">
        <w:t>3.73</w:t>
      </w:r>
      <w:r w:rsidR="00EF06E2" w:rsidRPr="0044410A">
        <w:t xml:space="preserve"> ACRES TO THE EXISTING 20.6-ACRE TOWN CENTER MUD ZONING DISTRICT BY REZONING </w:t>
      </w:r>
      <w:r w:rsidR="0044410A" w:rsidRPr="0044410A">
        <w:t>3.73</w:t>
      </w:r>
      <w:r w:rsidR="00EF06E2" w:rsidRPr="0044410A">
        <w:t xml:space="preserve"> ACRES FROM C-2 TO MUD WITH ASSOCIATED VARIANCE </w:t>
      </w:r>
      <w:r w:rsidR="00EF06E2" w:rsidRPr="00EF06E2">
        <w:t>TO ALLOW FOR A NEW MULTIFAMILY RESIDENTIAL DEVELOPMENT AT 4936 PEACHTREE CORNERS CIRCLE</w:t>
      </w:r>
    </w:p>
    <w:p w14:paraId="4CDC5745" w14:textId="77777777" w:rsidR="00B11A10" w:rsidRDefault="00B11A10" w:rsidP="00DD48F6">
      <w:pPr>
        <w:tabs>
          <w:tab w:val="left" w:pos="1980"/>
          <w:tab w:val="left" w:pos="3600"/>
        </w:tabs>
        <w:ind w:left="3330" w:hanging="3330"/>
      </w:pPr>
    </w:p>
    <w:p w14:paraId="3C0CE23C" w14:textId="2B2A05F6" w:rsidR="00DD48F6" w:rsidRPr="005B5B41" w:rsidRDefault="00DD48F6" w:rsidP="00DD48F6">
      <w:pPr>
        <w:tabs>
          <w:tab w:val="left" w:pos="1980"/>
          <w:tab w:val="left" w:pos="3600"/>
        </w:tabs>
        <w:ind w:left="3330" w:hanging="3330"/>
        <w:rPr>
          <w:b/>
        </w:rPr>
      </w:pPr>
      <w:r w:rsidRPr="005B5B41">
        <w:t xml:space="preserve">FUTURE DEVELOPMENT MAP:  </w:t>
      </w:r>
      <w:r w:rsidR="00084416">
        <w:tab/>
      </w:r>
      <w:r w:rsidR="00FD55EC">
        <w:t xml:space="preserve"> </w:t>
      </w:r>
      <w:r w:rsidR="00FD55EC">
        <w:tab/>
      </w:r>
      <w:r w:rsidR="00A07540">
        <w:t>CENTRAL BUSINESS DISTRICT</w:t>
      </w:r>
    </w:p>
    <w:p w14:paraId="554FEE6A" w14:textId="77777777" w:rsidR="00DD48F6" w:rsidRPr="005B5B41" w:rsidRDefault="00DD48F6" w:rsidP="00DD48F6">
      <w:pPr>
        <w:tabs>
          <w:tab w:val="left" w:pos="1980"/>
          <w:tab w:val="left" w:pos="3600"/>
        </w:tabs>
        <w:rPr>
          <w:b/>
        </w:rPr>
      </w:pPr>
    </w:p>
    <w:p w14:paraId="3E2B4253" w14:textId="09D6CB1B" w:rsidR="00A07540" w:rsidRDefault="00DD48F6" w:rsidP="00A07540">
      <w:pPr>
        <w:tabs>
          <w:tab w:val="left" w:pos="1440"/>
          <w:tab w:val="left" w:pos="3600"/>
        </w:tabs>
        <w:ind w:left="3600" w:hanging="3600"/>
      </w:pPr>
      <w:r w:rsidRPr="005B5B41">
        <w:t>APPLICANT:</w:t>
      </w:r>
      <w:r w:rsidRPr="005B5B41">
        <w:tab/>
      </w:r>
      <w:r w:rsidRPr="005B5B41">
        <w:tab/>
      </w:r>
      <w:r w:rsidR="00AC7AF3">
        <w:t>PARKER POE ADAMS &amp; BERNSTEIN</w:t>
      </w:r>
    </w:p>
    <w:p w14:paraId="74A933E2" w14:textId="1601518D" w:rsidR="006E3F7F" w:rsidRDefault="006E3F7F" w:rsidP="00A07540">
      <w:pPr>
        <w:tabs>
          <w:tab w:val="left" w:pos="1440"/>
          <w:tab w:val="left" w:pos="3600"/>
        </w:tabs>
        <w:ind w:left="3600" w:hanging="3600"/>
      </w:pPr>
      <w:r>
        <w:tab/>
      </w:r>
      <w:r>
        <w:tab/>
      </w:r>
      <w:r w:rsidR="00A07540">
        <w:t>1</w:t>
      </w:r>
      <w:r w:rsidR="00AC7AF3">
        <w:t>0</w:t>
      </w:r>
      <w:r w:rsidR="00A07540">
        <w:t>75 PEACHTREE ST NE #1</w:t>
      </w:r>
      <w:r w:rsidR="00AC7AF3">
        <w:t>50</w:t>
      </w:r>
      <w:r w:rsidR="00A07540">
        <w:t>0</w:t>
      </w:r>
    </w:p>
    <w:p w14:paraId="3F88D7A1" w14:textId="41DC966B" w:rsidR="00A07540" w:rsidRPr="005B5B41" w:rsidRDefault="00A07540" w:rsidP="00A07540">
      <w:pPr>
        <w:tabs>
          <w:tab w:val="left" w:pos="1440"/>
          <w:tab w:val="left" w:pos="3600"/>
        </w:tabs>
        <w:ind w:left="3600" w:hanging="3600"/>
      </w:pPr>
      <w:r>
        <w:tab/>
      </w:r>
      <w:r>
        <w:tab/>
        <w:t>ATLANTA GA 303</w:t>
      </w:r>
      <w:r w:rsidR="00AC7AF3">
        <w:t>09</w:t>
      </w:r>
    </w:p>
    <w:p w14:paraId="21B2BCA6" w14:textId="77777777" w:rsidR="00DD48F6" w:rsidRPr="005B5B41" w:rsidRDefault="00DD48F6" w:rsidP="00DD48F6">
      <w:pPr>
        <w:tabs>
          <w:tab w:val="left" w:pos="1620"/>
          <w:tab w:val="left" w:pos="4320"/>
        </w:tabs>
      </w:pPr>
    </w:p>
    <w:p w14:paraId="60FBF3B6" w14:textId="42D47D89" w:rsidR="00DD48F6" w:rsidRPr="005B5B41" w:rsidRDefault="00DD48F6" w:rsidP="00DD48F6">
      <w:pPr>
        <w:tabs>
          <w:tab w:val="left" w:pos="1440"/>
          <w:tab w:val="left" w:pos="3600"/>
        </w:tabs>
      </w:pPr>
      <w:r w:rsidRPr="005B5B41">
        <w:t>CONTACT:</w:t>
      </w:r>
      <w:r w:rsidRPr="005B5B41">
        <w:tab/>
      </w:r>
      <w:r w:rsidRPr="005B5B41">
        <w:tab/>
      </w:r>
      <w:r w:rsidR="00A07540">
        <w:t>SHAUN ADAMS</w:t>
      </w:r>
    </w:p>
    <w:p w14:paraId="3CC16AEE" w14:textId="0A61F5CB" w:rsidR="00DD48F6" w:rsidRPr="005B5B41" w:rsidRDefault="00DD48F6" w:rsidP="00DD48F6">
      <w:pPr>
        <w:tabs>
          <w:tab w:val="left" w:pos="1440"/>
          <w:tab w:val="left" w:pos="3600"/>
        </w:tabs>
      </w:pPr>
      <w:r w:rsidRPr="005B5B41">
        <w:tab/>
      </w:r>
      <w:r w:rsidRPr="005B5B41">
        <w:tab/>
      </w:r>
      <w:r w:rsidR="00A07540">
        <w:t>678</w:t>
      </w:r>
      <w:r w:rsidR="006E3F7F">
        <w:t>-</w:t>
      </w:r>
      <w:r w:rsidR="00A07540">
        <w:t>690-5732</w:t>
      </w:r>
    </w:p>
    <w:p w14:paraId="632FEFD2" w14:textId="77777777" w:rsidR="00DD48F6" w:rsidRPr="005B5B41" w:rsidRDefault="00DD48F6" w:rsidP="00DD48F6">
      <w:pPr>
        <w:tabs>
          <w:tab w:val="left" w:pos="1620"/>
          <w:tab w:val="left" w:pos="4320"/>
        </w:tabs>
      </w:pPr>
    </w:p>
    <w:p w14:paraId="69DE8FE4" w14:textId="77777777" w:rsidR="00A07540" w:rsidRDefault="00DD48F6" w:rsidP="00A07540">
      <w:pPr>
        <w:tabs>
          <w:tab w:val="left" w:pos="1440"/>
          <w:tab w:val="left" w:pos="3600"/>
        </w:tabs>
        <w:ind w:left="3600" w:hanging="3600"/>
      </w:pPr>
      <w:r w:rsidRPr="005B5B41">
        <w:t>OWNER:</w:t>
      </w:r>
      <w:r w:rsidRPr="005B5B41">
        <w:tab/>
      </w:r>
      <w:r w:rsidRPr="005B5B41">
        <w:tab/>
      </w:r>
      <w:r w:rsidR="00A07540">
        <w:t>NORTH AMERICAN PROPERTIES</w:t>
      </w:r>
    </w:p>
    <w:p w14:paraId="1A432081" w14:textId="77777777" w:rsidR="00A07540" w:rsidRDefault="00A07540" w:rsidP="00A07540">
      <w:pPr>
        <w:tabs>
          <w:tab w:val="left" w:pos="1440"/>
          <w:tab w:val="left" w:pos="3600"/>
        </w:tabs>
        <w:ind w:left="3600" w:hanging="3600"/>
      </w:pPr>
      <w:r>
        <w:tab/>
      </w:r>
      <w:r>
        <w:tab/>
        <w:t>1175 PEACHTREE ST NE #1650</w:t>
      </w:r>
    </w:p>
    <w:p w14:paraId="50B60BDD" w14:textId="48BEAF8C" w:rsidR="00DD48F6" w:rsidRDefault="00A07540" w:rsidP="00A07540">
      <w:pPr>
        <w:tabs>
          <w:tab w:val="left" w:pos="1440"/>
          <w:tab w:val="left" w:pos="3600"/>
        </w:tabs>
        <w:ind w:left="3600" w:hanging="3600"/>
      </w:pPr>
      <w:r>
        <w:tab/>
      </w:r>
      <w:r>
        <w:tab/>
        <w:t>ATLANTA GA 30361</w:t>
      </w:r>
    </w:p>
    <w:p w14:paraId="56616872" w14:textId="77777777" w:rsidR="00A07540" w:rsidRPr="005B5B41" w:rsidRDefault="00A07540" w:rsidP="00A07540">
      <w:pPr>
        <w:tabs>
          <w:tab w:val="left" w:pos="1440"/>
          <w:tab w:val="left" w:pos="3600"/>
        </w:tabs>
        <w:ind w:left="3600" w:hanging="3600"/>
      </w:pPr>
    </w:p>
    <w:p w14:paraId="72F1EE5B" w14:textId="5FA27178" w:rsidR="00DD48F6" w:rsidRDefault="005C501E" w:rsidP="00817F1A">
      <w:pPr>
        <w:tabs>
          <w:tab w:val="left" w:pos="1440"/>
          <w:tab w:val="left" w:pos="3600"/>
          <w:tab w:val="left" w:pos="4320"/>
        </w:tabs>
        <w:ind w:left="3660" w:hanging="3660"/>
        <w:rPr>
          <w:b/>
        </w:rPr>
      </w:pPr>
      <w:r>
        <w:rPr>
          <w:b/>
        </w:rPr>
        <w:t xml:space="preserve">STAFF </w:t>
      </w:r>
      <w:r w:rsidR="00DD48F6" w:rsidRPr="005B5B41">
        <w:rPr>
          <w:b/>
        </w:rPr>
        <w:t xml:space="preserve">RECOMMENDATION:  </w:t>
      </w:r>
      <w:r w:rsidR="00DD48F6" w:rsidRPr="005B5B41">
        <w:rPr>
          <w:b/>
        </w:rPr>
        <w:tab/>
      </w:r>
      <w:r w:rsidR="002F5902">
        <w:rPr>
          <w:b/>
        </w:rPr>
        <w:t>APPROVE WITH CONDITIONS</w:t>
      </w:r>
    </w:p>
    <w:p w14:paraId="6CE414B4" w14:textId="77777777" w:rsidR="005C501E" w:rsidRDefault="005C501E" w:rsidP="00817F1A">
      <w:pPr>
        <w:tabs>
          <w:tab w:val="left" w:pos="1440"/>
          <w:tab w:val="left" w:pos="3600"/>
          <w:tab w:val="left" w:pos="4320"/>
        </w:tabs>
        <w:ind w:left="3660" w:hanging="3660"/>
        <w:rPr>
          <w:b/>
        </w:rPr>
      </w:pPr>
    </w:p>
    <w:p w14:paraId="75E7F3D0" w14:textId="257AA3A1" w:rsidR="005C501E" w:rsidRDefault="005C501E" w:rsidP="00817F1A">
      <w:pPr>
        <w:tabs>
          <w:tab w:val="left" w:pos="1440"/>
          <w:tab w:val="left" w:pos="3600"/>
          <w:tab w:val="left" w:pos="4320"/>
        </w:tabs>
        <w:ind w:left="3660" w:hanging="3660"/>
        <w:rPr>
          <w:b/>
        </w:rPr>
      </w:pPr>
      <w:r>
        <w:rPr>
          <w:b/>
        </w:rPr>
        <w:t>PLANNING COMMISSION</w:t>
      </w:r>
    </w:p>
    <w:p w14:paraId="03525189" w14:textId="77EBA089" w:rsidR="005C501E" w:rsidRPr="005B5B41" w:rsidRDefault="005C501E" w:rsidP="00817F1A">
      <w:pPr>
        <w:tabs>
          <w:tab w:val="left" w:pos="1440"/>
          <w:tab w:val="left" w:pos="3600"/>
          <w:tab w:val="left" w:pos="4320"/>
        </w:tabs>
        <w:ind w:left="3660" w:hanging="3660"/>
        <w:rPr>
          <w:b/>
        </w:rPr>
      </w:pPr>
      <w:r>
        <w:rPr>
          <w:b/>
        </w:rPr>
        <w:t xml:space="preserve">RECOMMENDATION: </w:t>
      </w:r>
      <w:r>
        <w:rPr>
          <w:b/>
        </w:rPr>
        <w:tab/>
        <w:t>DENY</w:t>
      </w:r>
    </w:p>
    <w:p w14:paraId="4652076E" w14:textId="77777777" w:rsidR="008C1556" w:rsidRPr="005B5B41" w:rsidRDefault="008C1556" w:rsidP="00D70F16">
      <w:pPr>
        <w:tabs>
          <w:tab w:val="left" w:pos="1440"/>
          <w:tab w:val="left" w:pos="4320"/>
        </w:tabs>
        <w:rPr>
          <w:b/>
        </w:rPr>
      </w:pPr>
    </w:p>
    <w:p w14:paraId="53F3CFDE" w14:textId="77777777" w:rsidR="00280D7D" w:rsidRDefault="00280D7D" w:rsidP="00FA5D99">
      <w:pPr>
        <w:tabs>
          <w:tab w:val="left" w:pos="1980"/>
          <w:tab w:val="left" w:pos="3600"/>
        </w:tabs>
      </w:pPr>
    </w:p>
    <w:p w14:paraId="21F19434" w14:textId="77777777" w:rsidR="00EF06E2" w:rsidRDefault="00EF06E2" w:rsidP="00AC7AF3">
      <w:pPr>
        <w:tabs>
          <w:tab w:val="left" w:pos="1980"/>
          <w:tab w:val="left" w:pos="3600"/>
        </w:tabs>
      </w:pPr>
    </w:p>
    <w:p w14:paraId="0A93A402" w14:textId="77777777" w:rsidR="007576F2" w:rsidRDefault="007576F2" w:rsidP="007576F2">
      <w:pPr>
        <w:tabs>
          <w:tab w:val="left" w:pos="1980"/>
          <w:tab w:val="left" w:pos="3600"/>
        </w:tabs>
        <w:rPr>
          <w:b/>
          <w:bCs/>
        </w:rPr>
      </w:pPr>
      <w:r>
        <w:rPr>
          <w:b/>
          <w:bCs/>
        </w:rPr>
        <w:lastRenderedPageBreak/>
        <w:t>UPDATE:</w:t>
      </w:r>
    </w:p>
    <w:p w14:paraId="5D078477" w14:textId="77777777" w:rsidR="007576F2" w:rsidRDefault="007576F2" w:rsidP="007576F2">
      <w:pPr>
        <w:tabs>
          <w:tab w:val="left" w:pos="1980"/>
          <w:tab w:val="left" w:pos="3600"/>
        </w:tabs>
      </w:pPr>
    </w:p>
    <w:p w14:paraId="0471BBBA" w14:textId="45E31E24" w:rsidR="007576F2" w:rsidRDefault="007576F2" w:rsidP="007576F2">
      <w:pPr>
        <w:tabs>
          <w:tab w:val="left" w:pos="1980"/>
          <w:tab w:val="left" w:pos="3600"/>
        </w:tabs>
      </w:pPr>
      <w:r>
        <w:t xml:space="preserve">At the Planning Commission hearing, there </w:t>
      </w:r>
      <w:r w:rsidR="00BF1423">
        <w:t>was one</w:t>
      </w:r>
      <w:r>
        <w:t xml:space="preserve"> speaker in support and </w:t>
      </w:r>
      <w:r w:rsidR="00BF1423">
        <w:t>one</w:t>
      </w:r>
      <w:r>
        <w:t xml:space="preserve"> in opposition to this request. Th</w:t>
      </w:r>
      <w:r w:rsidR="00BF1423">
        <w:t>e</w:t>
      </w:r>
      <w:r>
        <w:t xml:space="preserve"> s</w:t>
      </w:r>
      <w:r w:rsidR="00BF1423">
        <w:t>upporter felt that additional housing in the Town Center area was vital to creating energy in the downtown while the opposition felt that the city has approved too many multifamily housing units in recent years</w:t>
      </w:r>
      <w:r>
        <w:t>.</w:t>
      </w:r>
    </w:p>
    <w:p w14:paraId="1A3B70AA" w14:textId="77777777" w:rsidR="007576F2" w:rsidRDefault="007576F2" w:rsidP="007576F2">
      <w:pPr>
        <w:tabs>
          <w:tab w:val="left" w:pos="1980"/>
          <w:tab w:val="left" w:pos="3600"/>
        </w:tabs>
      </w:pPr>
    </w:p>
    <w:p w14:paraId="755DF608" w14:textId="238B2D34" w:rsidR="007576F2" w:rsidRDefault="007576F2" w:rsidP="007576F2">
      <w:pPr>
        <w:tabs>
          <w:tab w:val="left" w:pos="1980"/>
          <w:tab w:val="left" w:pos="3600"/>
        </w:tabs>
      </w:pPr>
      <w:r>
        <w:t xml:space="preserve">After consideration, Commissioner </w:t>
      </w:r>
      <w:r w:rsidR="00BF1423">
        <w:t>Willis</w:t>
      </w:r>
      <w:r>
        <w:t xml:space="preserve"> made a motion to </w:t>
      </w:r>
      <w:r w:rsidR="00BF1423">
        <w:t>deny</w:t>
      </w:r>
      <w:r>
        <w:t xml:space="preserve"> the request</w:t>
      </w:r>
      <w:r w:rsidR="00BF1423">
        <w:t xml:space="preserve"> </w:t>
      </w:r>
      <w:r>
        <w:t xml:space="preserve">which was seconded by Commissioner </w:t>
      </w:r>
      <w:r w:rsidR="00BF1423">
        <w:t>Campbell</w:t>
      </w:r>
      <w:r>
        <w:t xml:space="preserve">. The Commission then voted </w:t>
      </w:r>
      <w:r w:rsidR="00BF1423">
        <w:t>unanimously to recommend denial</w:t>
      </w:r>
      <w:r>
        <w:t xml:space="preserve">. </w:t>
      </w:r>
    </w:p>
    <w:p w14:paraId="152E21FE" w14:textId="77777777" w:rsidR="007576F2" w:rsidRDefault="007576F2" w:rsidP="00AC7AF3">
      <w:pPr>
        <w:tabs>
          <w:tab w:val="left" w:pos="1980"/>
          <w:tab w:val="left" w:pos="3600"/>
        </w:tabs>
        <w:rPr>
          <w:b/>
          <w:bCs/>
        </w:rPr>
      </w:pPr>
    </w:p>
    <w:p w14:paraId="24BB2599" w14:textId="775BBB52" w:rsidR="00AC7AF3" w:rsidRPr="00AC7AF3" w:rsidRDefault="00AC7AF3" w:rsidP="00AC7AF3">
      <w:pPr>
        <w:tabs>
          <w:tab w:val="left" w:pos="1980"/>
          <w:tab w:val="left" w:pos="3600"/>
        </w:tabs>
        <w:rPr>
          <w:b/>
          <w:bCs/>
        </w:rPr>
      </w:pPr>
      <w:r w:rsidRPr="00AC7AF3">
        <w:rPr>
          <w:b/>
          <w:bCs/>
        </w:rPr>
        <w:t xml:space="preserve">SUMMARY:  </w:t>
      </w:r>
    </w:p>
    <w:p w14:paraId="3A9E1535" w14:textId="77777777" w:rsidR="00AC7AF3" w:rsidRPr="00AC7AF3" w:rsidRDefault="00AC7AF3" w:rsidP="00AC7AF3">
      <w:pPr>
        <w:tabs>
          <w:tab w:val="left" w:pos="1980"/>
          <w:tab w:val="left" w:pos="3600"/>
        </w:tabs>
        <w:rPr>
          <w:b/>
          <w:bCs/>
        </w:rPr>
      </w:pPr>
    </w:p>
    <w:p w14:paraId="0C194DE3" w14:textId="3D40C692" w:rsidR="00EF06E2" w:rsidRPr="00EF06E2" w:rsidRDefault="00AC7AF3" w:rsidP="00EF06E2">
      <w:pPr>
        <w:tabs>
          <w:tab w:val="left" w:pos="1980"/>
          <w:tab w:val="left" w:pos="3600"/>
        </w:tabs>
      </w:pPr>
      <w:r w:rsidRPr="00AC7AF3">
        <w:t xml:space="preserve">The applicant is requesting the rezoning of </w:t>
      </w:r>
      <w:r w:rsidR="0044410A" w:rsidRPr="0044410A">
        <w:t>3.73</w:t>
      </w:r>
      <w:r w:rsidRPr="0044410A">
        <w:t xml:space="preserve"> acres </w:t>
      </w:r>
      <w:r w:rsidRPr="00AC7AF3">
        <w:t xml:space="preserve">from </w:t>
      </w:r>
      <w:r>
        <w:t>C-2</w:t>
      </w:r>
      <w:r w:rsidRPr="00AC7AF3">
        <w:t xml:space="preserve"> (</w:t>
      </w:r>
      <w:r>
        <w:t>General Business</w:t>
      </w:r>
      <w:r w:rsidRPr="00AC7AF3">
        <w:t xml:space="preserve"> District) </w:t>
      </w:r>
      <w:r w:rsidR="00EF06E2" w:rsidRPr="00EF06E2">
        <w:t>to MUD (Mixed-Use Development District) to expand the 20.6-acre Town Center mixed-used development zoning district with the addition of a</w:t>
      </w:r>
      <w:r w:rsidR="0088400C">
        <w:t xml:space="preserve"> multifamily residential</w:t>
      </w:r>
      <w:r w:rsidR="00EF06E2" w:rsidRPr="00EF06E2">
        <w:t xml:space="preserve"> building</w:t>
      </w:r>
      <w:r w:rsidR="0088400C">
        <w:t xml:space="preserve">. </w:t>
      </w:r>
    </w:p>
    <w:p w14:paraId="41CDB3CA" w14:textId="77777777" w:rsidR="00EF06E2" w:rsidRPr="00EF06E2" w:rsidRDefault="00EF06E2" w:rsidP="00EF06E2">
      <w:pPr>
        <w:tabs>
          <w:tab w:val="left" w:pos="1980"/>
          <w:tab w:val="left" w:pos="3600"/>
        </w:tabs>
      </w:pPr>
    </w:p>
    <w:p w14:paraId="0B771A50" w14:textId="47E1654B" w:rsidR="00EF06E2" w:rsidRPr="00EF06E2" w:rsidRDefault="00EF06E2" w:rsidP="00EF06E2">
      <w:pPr>
        <w:tabs>
          <w:tab w:val="left" w:pos="1980"/>
          <w:tab w:val="left" w:pos="3600"/>
        </w:tabs>
      </w:pPr>
      <w:r w:rsidRPr="00EF06E2">
        <w:t xml:space="preserve">The </w:t>
      </w:r>
      <w:r w:rsidR="0088400C">
        <w:t>4936 Peachtree Corners Circle</w:t>
      </w:r>
      <w:r w:rsidRPr="00EF06E2">
        <w:t xml:space="preserve"> property </w:t>
      </w:r>
      <w:r w:rsidR="0044410A">
        <w:t xml:space="preserve">located on the east side of Peachtree Parkway </w:t>
      </w:r>
      <w:r w:rsidRPr="00EF06E2">
        <w:t xml:space="preserve">behind the </w:t>
      </w:r>
      <w:r w:rsidR="0044410A">
        <w:t>Chase B</w:t>
      </w:r>
      <w:r w:rsidRPr="00EF06E2">
        <w:t xml:space="preserve">ank </w:t>
      </w:r>
      <w:r w:rsidR="0088400C">
        <w:t xml:space="preserve">and </w:t>
      </w:r>
      <w:r w:rsidR="0044410A">
        <w:t>Georgia C</w:t>
      </w:r>
      <w:r w:rsidR="0088400C">
        <w:t xml:space="preserve">linic </w:t>
      </w:r>
      <w:r w:rsidR="0044410A">
        <w:t xml:space="preserve">parcels and </w:t>
      </w:r>
      <w:r w:rsidR="0088400C">
        <w:t>across the future botanical garden from the Town Center.</w:t>
      </w:r>
      <w:r w:rsidRPr="00EF06E2">
        <w:t xml:space="preserve"> </w:t>
      </w:r>
    </w:p>
    <w:p w14:paraId="73391EF0" w14:textId="77777777" w:rsidR="00EF06E2" w:rsidRPr="00EF06E2" w:rsidRDefault="00EF06E2" w:rsidP="00EF06E2">
      <w:pPr>
        <w:tabs>
          <w:tab w:val="left" w:pos="1980"/>
          <w:tab w:val="left" w:pos="3600"/>
        </w:tabs>
      </w:pPr>
    </w:p>
    <w:p w14:paraId="7164E002" w14:textId="56060E7C" w:rsidR="00EF06E2" w:rsidRPr="00EF06E2" w:rsidRDefault="00EF06E2" w:rsidP="00EF06E2">
      <w:pPr>
        <w:tabs>
          <w:tab w:val="left" w:pos="1980"/>
          <w:tab w:val="left" w:pos="3600"/>
        </w:tabs>
      </w:pPr>
      <w:r w:rsidRPr="00EF06E2">
        <w:t>T</w:t>
      </w:r>
      <w:r w:rsidR="0088400C">
        <w:t>o the north, t</w:t>
      </w:r>
      <w:r w:rsidRPr="00EF06E2">
        <w:t xml:space="preserve">he property is directly adjacent </w:t>
      </w:r>
      <w:r w:rsidR="0088400C">
        <w:t xml:space="preserve">to the </w:t>
      </w:r>
      <w:r w:rsidRPr="00EF06E2">
        <w:t xml:space="preserve">Town Center development and this rezoning will add to the existing 20.6 acres of the Town Center. </w:t>
      </w:r>
      <w:r w:rsidR="0088400C">
        <w:t>To the west a</w:t>
      </w:r>
      <w:r w:rsidRPr="00EF06E2">
        <w:t xml:space="preserve">cross Peachtree Parkway is The Forum shopping center. To the </w:t>
      </w:r>
      <w:r w:rsidR="0088400C">
        <w:t>south</w:t>
      </w:r>
      <w:r w:rsidRPr="00EF06E2">
        <w:t xml:space="preserve"> across </w:t>
      </w:r>
      <w:r w:rsidR="0088400C">
        <w:t>Peachtree Corners Circle is the shopping center anchored by Lidl</w:t>
      </w:r>
      <w:r w:rsidRPr="00EF06E2">
        <w:t xml:space="preserve">. </w:t>
      </w:r>
      <w:r w:rsidR="0088400C">
        <w:t>To the east is the DaVinci Court office park</w:t>
      </w:r>
      <w:r w:rsidRPr="00EF06E2">
        <w:t>.</w:t>
      </w:r>
    </w:p>
    <w:p w14:paraId="45F2B2A0" w14:textId="77777777" w:rsidR="00EF06E2" w:rsidRPr="00EF06E2" w:rsidRDefault="00EF06E2" w:rsidP="00EF06E2">
      <w:pPr>
        <w:tabs>
          <w:tab w:val="left" w:pos="1980"/>
          <w:tab w:val="left" w:pos="3600"/>
        </w:tabs>
      </w:pPr>
    </w:p>
    <w:p w14:paraId="0ABB6E62" w14:textId="3CA0BCBE" w:rsidR="00EF06E2" w:rsidRDefault="00EF06E2" w:rsidP="00EF06E2">
      <w:pPr>
        <w:tabs>
          <w:tab w:val="left" w:pos="1980"/>
          <w:tab w:val="left" w:pos="3600"/>
        </w:tabs>
      </w:pPr>
      <w:r w:rsidRPr="00EF06E2">
        <w:t xml:space="preserve">The site plan submitted by the applicant indicates that the two existing points of entry from public streets into the </w:t>
      </w:r>
      <w:r w:rsidR="00F452E4">
        <w:t>site</w:t>
      </w:r>
      <w:r w:rsidRPr="00EF06E2">
        <w:t xml:space="preserve"> will remain: the existing full-access driveway along </w:t>
      </w:r>
      <w:r w:rsidR="00F452E4">
        <w:t>Peachtree Corners Circle</w:t>
      </w:r>
      <w:r w:rsidRPr="00EF06E2">
        <w:t xml:space="preserve"> and the existing right-in/right-out driveway along Peachtree Parkway. </w:t>
      </w:r>
    </w:p>
    <w:p w14:paraId="7D75AC59" w14:textId="2661BEAE" w:rsidR="00334555" w:rsidRDefault="00334555" w:rsidP="00EF06E2">
      <w:pPr>
        <w:tabs>
          <w:tab w:val="left" w:pos="1980"/>
          <w:tab w:val="left" w:pos="3600"/>
        </w:tabs>
      </w:pPr>
    </w:p>
    <w:p w14:paraId="06F0DE81" w14:textId="3AADFC1D" w:rsidR="005F157C" w:rsidRDefault="00334555" w:rsidP="00EF06E2">
      <w:pPr>
        <w:tabs>
          <w:tab w:val="left" w:pos="1980"/>
          <w:tab w:val="left" w:pos="3600"/>
        </w:tabs>
      </w:pPr>
      <w:r>
        <w:t xml:space="preserve">The building shown is </w:t>
      </w:r>
      <w:r w:rsidR="00455F3A">
        <w:t xml:space="preserve">a </w:t>
      </w:r>
      <w:r w:rsidR="005C041D">
        <w:t xml:space="preserve">five-story contemporary-style multifamily building with a pitched roof providing residential character. The renderings depict a mix of brick, siding, and metal in a cool color palette of black, tan, and gray. Amenities include </w:t>
      </w:r>
      <w:r w:rsidR="005F157C">
        <w:t>two</w:t>
      </w:r>
      <w:r w:rsidR="005C041D">
        <w:t xml:space="preserve"> courtyard</w:t>
      </w:r>
      <w:r w:rsidR="005F157C">
        <w:t>s</w:t>
      </w:r>
      <w:r w:rsidR="005C041D">
        <w:t xml:space="preserve"> within the building</w:t>
      </w:r>
      <w:r w:rsidR="005F157C">
        <w:t xml:space="preserve"> and a swimming pool to the rear overlooking the greenspace. Additionally, a rooftop gathering area is planned to overlook the botanical garden. </w:t>
      </w:r>
      <w:r w:rsidR="00D20357">
        <w:t xml:space="preserve">An integral parking garage will provide the required residential parking. </w:t>
      </w:r>
    </w:p>
    <w:p w14:paraId="0EDCE5DE" w14:textId="6A562C5D" w:rsidR="00334555" w:rsidRDefault="005C041D" w:rsidP="00EF06E2">
      <w:pPr>
        <w:tabs>
          <w:tab w:val="left" w:pos="1980"/>
          <w:tab w:val="left" w:pos="3600"/>
        </w:tabs>
      </w:pPr>
      <w:r>
        <w:t xml:space="preserve"> </w:t>
      </w:r>
    </w:p>
    <w:p w14:paraId="06866E89" w14:textId="64A2822D" w:rsidR="00334555" w:rsidRPr="00EF06E2" w:rsidRDefault="005F157C" w:rsidP="00EF06E2">
      <w:pPr>
        <w:tabs>
          <w:tab w:val="left" w:pos="1980"/>
          <w:tab w:val="left" w:pos="3600"/>
        </w:tabs>
      </w:pPr>
      <w:r>
        <w:t>The applicant also plans a t</w:t>
      </w:r>
      <w:r w:rsidR="00334555">
        <w:t xml:space="preserve">rail connection </w:t>
      </w:r>
      <w:r>
        <w:t>to the Town Center via a new pedestrian bridge over the botanical garden area. This bridge is proposed to be constructed by the developer</w:t>
      </w:r>
      <w:r w:rsidR="00503EB0">
        <w:t xml:space="preserve"> and will lead from the multifamily building to an extension of the trail that currently exists behind the Cinebistro theater building at the Town Center. </w:t>
      </w:r>
    </w:p>
    <w:p w14:paraId="5386594D" w14:textId="77777777" w:rsidR="00EF06E2" w:rsidRPr="00EF06E2" w:rsidRDefault="00EF06E2" w:rsidP="00EF06E2">
      <w:pPr>
        <w:tabs>
          <w:tab w:val="left" w:pos="1980"/>
          <w:tab w:val="left" w:pos="3600"/>
        </w:tabs>
      </w:pPr>
    </w:p>
    <w:p w14:paraId="641CC58C" w14:textId="70B3C866" w:rsidR="00EF06E2" w:rsidRPr="00EF06E2" w:rsidRDefault="00EF06E2" w:rsidP="00EF06E2">
      <w:pPr>
        <w:tabs>
          <w:tab w:val="left" w:pos="1980"/>
          <w:tab w:val="left" w:pos="3600"/>
        </w:tabs>
      </w:pPr>
      <w:r w:rsidRPr="00EF06E2">
        <w:t xml:space="preserve">The adjacent Town Center properties are zoned MUD (Mixed-Use Development). The </w:t>
      </w:r>
      <w:r w:rsidR="00F452E4">
        <w:t>Lidl</w:t>
      </w:r>
      <w:r w:rsidRPr="00EF06E2">
        <w:t xml:space="preserve"> shopping center and The Forum are zoned C-2 (General Business District</w:t>
      </w:r>
      <w:r w:rsidR="00F452E4" w:rsidRPr="00EF06E2">
        <w:t>)</w:t>
      </w:r>
      <w:r w:rsidR="00F452E4">
        <w:t>; however, The Forum is under review for a rezoning to MUD</w:t>
      </w:r>
      <w:r w:rsidRPr="00EF06E2">
        <w:t xml:space="preserve">. </w:t>
      </w:r>
      <w:r w:rsidR="00F452E4">
        <w:t>The DaVinci Court area is zoned OBP (Office-Business Park).</w:t>
      </w:r>
    </w:p>
    <w:p w14:paraId="491B0A8E" w14:textId="3ED37F40" w:rsidR="00AC7AF3" w:rsidRPr="00AC7AF3" w:rsidRDefault="00AC7AF3" w:rsidP="00EF06E2">
      <w:pPr>
        <w:tabs>
          <w:tab w:val="left" w:pos="1980"/>
          <w:tab w:val="left" w:pos="3600"/>
        </w:tabs>
      </w:pPr>
    </w:p>
    <w:p w14:paraId="2D70CDB1" w14:textId="77777777" w:rsidR="00AC7AF3" w:rsidRPr="00AC7AF3" w:rsidRDefault="00AC7AF3" w:rsidP="00AC7AF3">
      <w:pPr>
        <w:tabs>
          <w:tab w:val="left" w:pos="1980"/>
          <w:tab w:val="left" w:pos="3600"/>
        </w:tabs>
      </w:pPr>
      <w:r w:rsidRPr="00AC7AF3">
        <w:lastRenderedPageBreak/>
        <w:t>The subject property is located within the Central Business District Character Area on the Peachtree Corners Character Area Map. Th</w:t>
      </w:r>
      <w:bookmarkStart w:id="0" w:name="_Hlk11824977"/>
      <w:r w:rsidRPr="00AC7AF3">
        <w:t xml:space="preserve">is area encourages a mixture of uses including those proposed by the applicant. </w:t>
      </w:r>
      <w:bookmarkEnd w:id="0"/>
    </w:p>
    <w:p w14:paraId="5B8FCC8D" w14:textId="77777777" w:rsidR="00AC7AF3" w:rsidRPr="00AC7AF3" w:rsidRDefault="00AC7AF3" w:rsidP="00AC7AF3">
      <w:pPr>
        <w:tabs>
          <w:tab w:val="left" w:pos="1980"/>
          <w:tab w:val="left" w:pos="3600"/>
        </w:tabs>
      </w:pPr>
    </w:p>
    <w:p w14:paraId="36A7217A" w14:textId="20573353" w:rsidR="00AC7AF3" w:rsidRPr="00AC7AF3" w:rsidRDefault="00AC7AF3" w:rsidP="00AC7AF3">
      <w:pPr>
        <w:tabs>
          <w:tab w:val="left" w:pos="1980"/>
          <w:tab w:val="left" w:pos="3600"/>
        </w:tabs>
      </w:pPr>
      <w:r w:rsidRPr="00AC7AF3">
        <w:t>The applicant held a community meeting on May 1</w:t>
      </w:r>
      <w:r w:rsidR="00C34C30">
        <w:t>8</w:t>
      </w:r>
      <w:r w:rsidRPr="00AC7AF3">
        <w:t>, 2022 a</w:t>
      </w:r>
      <w:r w:rsidR="00D558FE">
        <w:t>s part of</w:t>
      </w:r>
      <w:r w:rsidR="00C34C30">
        <w:t xml:space="preserve"> the UPCCA monthly meeting.</w:t>
      </w:r>
    </w:p>
    <w:p w14:paraId="44BC2082" w14:textId="77777777" w:rsidR="00AC7AF3" w:rsidRPr="00AC7AF3" w:rsidRDefault="00AC7AF3" w:rsidP="00AC7AF3">
      <w:pPr>
        <w:tabs>
          <w:tab w:val="left" w:pos="1980"/>
          <w:tab w:val="left" w:pos="3600"/>
        </w:tabs>
      </w:pPr>
    </w:p>
    <w:p w14:paraId="0037F73E" w14:textId="6D6697F9" w:rsidR="00AC7AF3" w:rsidRPr="00AC7AF3" w:rsidRDefault="00AC7AF3" w:rsidP="00AC7AF3">
      <w:pPr>
        <w:tabs>
          <w:tab w:val="left" w:pos="1980"/>
          <w:tab w:val="left" w:pos="3600"/>
        </w:tabs>
        <w:rPr>
          <w:b/>
          <w:bCs/>
        </w:rPr>
      </w:pPr>
      <w:r w:rsidRPr="00AC7AF3">
        <w:rPr>
          <w:b/>
          <w:bCs/>
        </w:rPr>
        <w:t>DENSITY:</w:t>
      </w:r>
    </w:p>
    <w:p w14:paraId="7E14BB18" w14:textId="77777777" w:rsidR="00AC7AF3" w:rsidRPr="00AC7AF3" w:rsidRDefault="00AC7AF3" w:rsidP="00AC7AF3">
      <w:pPr>
        <w:tabs>
          <w:tab w:val="left" w:pos="1980"/>
          <w:tab w:val="left" w:pos="3600"/>
        </w:tabs>
      </w:pPr>
    </w:p>
    <w:p w14:paraId="21A08670" w14:textId="09EE7312" w:rsidR="00212780" w:rsidRDefault="002E3D9D" w:rsidP="00AC7AF3">
      <w:pPr>
        <w:tabs>
          <w:tab w:val="left" w:pos="1980"/>
          <w:tab w:val="left" w:pos="3600"/>
        </w:tabs>
        <w:rPr>
          <w:color w:val="FF0000"/>
        </w:rPr>
      </w:pPr>
      <w:r>
        <w:t>The</w:t>
      </w:r>
      <w:r w:rsidRPr="0044410A">
        <w:t xml:space="preserve"> </w:t>
      </w:r>
      <w:r w:rsidR="00AC7AF3" w:rsidRPr="0044410A">
        <w:t xml:space="preserve">site plan shows </w:t>
      </w:r>
      <w:r w:rsidR="00F452E4" w:rsidRPr="0044410A">
        <w:t>249</w:t>
      </w:r>
      <w:r w:rsidR="00AC7AF3" w:rsidRPr="0044410A">
        <w:t xml:space="preserve"> total housing units (one and two-bedroom units only) on the </w:t>
      </w:r>
      <w:r w:rsidR="00F95662" w:rsidRPr="0044410A">
        <w:t>property</w:t>
      </w:r>
      <w:r w:rsidR="00AC7AF3" w:rsidRPr="0044410A">
        <w:t xml:space="preserve">. This equates to a density of </w:t>
      </w:r>
      <w:r w:rsidR="00F24243" w:rsidRPr="0044410A">
        <w:t>3</w:t>
      </w:r>
      <w:r w:rsidR="0044410A" w:rsidRPr="0044410A">
        <w:t>5.4</w:t>
      </w:r>
      <w:r w:rsidR="00AC7AF3" w:rsidRPr="0044410A">
        <w:t xml:space="preserve"> units per acre which is </w:t>
      </w:r>
      <w:r w:rsidR="00F24243" w:rsidRPr="0044410A">
        <w:t>above</w:t>
      </w:r>
      <w:r w:rsidR="00AC7AF3" w:rsidRPr="0044410A">
        <w:t xml:space="preserve"> the maximum of 32 permitted in the MUD zoning district. As </w:t>
      </w:r>
      <w:r w:rsidR="00AC7AF3" w:rsidRPr="00212780">
        <w:t xml:space="preserve">such, the applicant </w:t>
      </w:r>
      <w:r w:rsidR="00F24243" w:rsidRPr="00212780">
        <w:t>is proposing</w:t>
      </w:r>
      <w:r w:rsidR="00AC7AF3" w:rsidRPr="00212780">
        <w:t xml:space="preserve"> to take advantage of </w:t>
      </w:r>
      <w:r w:rsidR="00F24243" w:rsidRPr="00212780">
        <w:t xml:space="preserve">several </w:t>
      </w:r>
      <w:r w:rsidR="00AC7AF3" w:rsidRPr="00212780">
        <w:t>density bonuses permitted in the MUD zoning district</w:t>
      </w:r>
      <w:r w:rsidR="00F24243" w:rsidRPr="00212780">
        <w:t>, detailed below</w:t>
      </w:r>
      <w:r w:rsidR="00C67A92" w:rsidRPr="00212780">
        <w:t xml:space="preserve">. </w:t>
      </w:r>
      <w:r w:rsidR="004461B7">
        <w:t xml:space="preserve">These bonuses allow the project to reach the proposed density of 249 units. </w:t>
      </w:r>
    </w:p>
    <w:p w14:paraId="3B13E8D1" w14:textId="77777777" w:rsidR="00212780" w:rsidRDefault="00212780" w:rsidP="00AC7AF3">
      <w:pPr>
        <w:tabs>
          <w:tab w:val="left" w:pos="1980"/>
          <w:tab w:val="left" w:pos="3600"/>
        </w:tabs>
        <w:rPr>
          <w:color w:val="FF0000"/>
        </w:rPr>
      </w:pPr>
    </w:p>
    <w:p w14:paraId="7C5A830C" w14:textId="30C64A2E" w:rsidR="00AC7AF3" w:rsidRPr="00212780" w:rsidRDefault="00C67A92" w:rsidP="00AC7AF3">
      <w:pPr>
        <w:tabs>
          <w:tab w:val="left" w:pos="1980"/>
          <w:tab w:val="left" w:pos="3600"/>
        </w:tabs>
      </w:pPr>
      <w:r w:rsidRPr="00212780">
        <w:t xml:space="preserve">In addition, the applicant is proposing to </w:t>
      </w:r>
      <w:r w:rsidR="00212780" w:rsidRPr="00212780">
        <w:t xml:space="preserve">make improvements to the adjacent city-owned stream property in exchange for density credit. In consideration for the use of the development </w:t>
      </w:r>
      <w:r w:rsidRPr="00212780">
        <w:t>density attributed to the 2.4</w:t>
      </w:r>
      <w:r w:rsidR="00212780" w:rsidRPr="00212780">
        <w:t>-</w:t>
      </w:r>
      <w:r w:rsidRPr="00212780">
        <w:t>acre stream property</w:t>
      </w:r>
      <w:r w:rsidR="0044410A">
        <w:t xml:space="preserve"> and the previously-donated 0.9</w:t>
      </w:r>
      <w:r w:rsidR="006077C1">
        <w:t>-acre</w:t>
      </w:r>
      <w:r w:rsidR="0044410A">
        <w:t xml:space="preserve"> greenspace property to the rear of the subject site</w:t>
      </w:r>
      <w:r w:rsidRPr="00212780">
        <w:t xml:space="preserve"> (calculated at the same</w:t>
      </w:r>
      <w:r w:rsidR="006077C1">
        <w:t xml:space="preserve"> density</w:t>
      </w:r>
      <w:r w:rsidRPr="00212780">
        <w:t xml:space="preserve"> rate as the </w:t>
      </w:r>
      <w:r w:rsidR="00212780" w:rsidRPr="00212780">
        <w:t>a</w:t>
      </w:r>
      <w:r w:rsidRPr="00212780">
        <w:t xml:space="preserve">pplicant’s property), the </w:t>
      </w:r>
      <w:r w:rsidR="00212780" w:rsidRPr="00212780">
        <w:t>a</w:t>
      </w:r>
      <w:r w:rsidRPr="00212780">
        <w:t xml:space="preserve">pplicant will develop a pedestrian connection over the adjacent stream that will connect the </w:t>
      </w:r>
      <w:r w:rsidR="00212780" w:rsidRPr="00212780">
        <w:t>p</w:t>
      </w:r>
      <w:r w:rsidRPr="00212780">
        <w:t xml:space="preserve">roperty to </w:t>
      </w:r>
      <w:r w:rsidR="00212780" w:rsidRPr="00212780">
        <w:t xml:space="preserve">the </w:t>
      </w:r>
      <w:r w:rsidRPr="00212780">
        <w:t>Town Center. Additionally, multi-use path improvements and stream mitigation</w:t>
      </w:r>
      <w:r w:rsidR="00FE23A1">
        <w:t xml:space="preserve"> on the city-owned property</w:t>
      </w:r>
      <w:r w:rsidRPr="00212780">
        <w:t xml:space="preserve"> will also be completed by the </w:t>
      </w:r>
      <w:r w:rsidR="00212780" w:rsidRPr="00212780">
        <w:t>ap</w:t>
      </w:r>
      <w:r w:rsidRPr="00212780">
        <w:t>plicant within the 2.4</w:t>
      </w:r>
      <w:r w:rsidR="00212780" w:rsidRPr="00212780">
        <w:t>-</w:t>
      </w:r>
      <w:r w:rsidRPr="00212780">
        <w:t>acre parcel</w:t>
      </w:r>
      <w:r w:rsidR="0044410A">
        <w:t>; the 0.9-acre donation parcel will remain city-owned greenspace.</w:t>
      </w:r>
    </w:p>
    <w:p w14:paraId="33507118" w14:textId="300F7D16" w:rsidR="00212780" w:rsidRPr="00212780" w:rsidRDefault="00212780" w:rsidP="00AC7AF3">
      <w:pPr>
        <w:tabs>
          <w:tab w:val="left" w:pos="1980"/>
          <w:tab w:val="left" w:pos="3600"/>
        </w:tabs>
      </w:pPr>
    </w:p>
    <w:p w14:paraId="5D3E86E3" w14:textId="1EE065FA" w:rsidR="00212780" w:rsidRPr="00212780" w:rsidRDefault="00212780" w:rsidP="00AC7AF3">
      <w:pPr>
        <w:tabs>
          <w:tab w:val="left" w:pos="1980"/>
          <w:tab w:val="left" w:pos="3600"/>
        </w:tabs>
      </w:pPr>
      <w:r w:rsidRPr="00212780">
        <w:t xml:space="preserve">Density </w:t>
      </w:r>
      <w:r w:rsidR="00466F62">
        <w:t>b</w:t>
      </w:r>
      <w:r w:rsidRPr="00212780">
        <w:t>onuses:</w:t>
      </w:r>
    </w:p>
    <w:p w14:paraId="04A9A9BD" w14:textId="018033E7" w:rsidR="00F24243" w:rsidRDefault="00C32E80" w:rsidP="00C32E80">
      <w:pPr>
        <w:pStyle w:val="ListParagraph"/>
        <w:numPr>
          <w:ilvl w:val="0"/>
          <w:numId w:val="36"/>
        </w:numPr>
        <w:tabs>
          <w:tab w:val="left" w:pos="1980"/>
          <w:tab w:val="left" w:pos="3600"/>
        </w:tabs>
      </w:pPr>
      <w:r>
        <w:t>Separate</w:t>
      </w:r>
      <w:r w:rsidR="00924A67">
        <w:t>ly-</w:t>
      </w:r>
      <w:r>
        <w:t>metered units: 0.5 units/acre</w:t>
      </w:r>
    </w:p>
    <w:p w14:paraId="4A386308" w14:textId="42B5D9BA" w:rsidR="00C32E80" w:rsidRDefault="00C32E80" w:rsidP="00C32E80">
      <w:pPr>
        <w:pStyle w:val="ListParagraph"/>
        <w:numPr>
          <w:ilvl w:val="0"/>
          <w:numId w:val="36"/>
        </w:numPr>
        <w:tabs>
          <w:tab w:val="left" w:pos="1980"/>
          <w:tab w:val="left" w:pos="3600"/>
        </w:tabs>
      </w:pPr>
      <w:r>
        <w:t>Smart technology enhancements: 0.5 units/acre</w:t>
      </w:r>
    </w:p>
    <w:p w14:paraId="556E7CE0" w14:textId="3A16A590" w:rsidR="00C32E80" w:rsidRDefault="00C32E80" w:rsidP="00C32E80">
      <w:pPr>
        <w:pStyle w:val="ListParagraph"/>
        <w:numPr>
          <w:ilvl w:val="0"/>
          <w:numId w:val="36"/>
        </w:numPr>
        <w:tabs>
          <w:tab w:val="left" w:pos="1980"/>
          <w:tab w:val="left" w:pos="3600"/>
        </w:tabs>
      </w:pPr>
      <w:r>
        <w:t>EV parking: 0.5 units/acre</w:t>
      </w:r>
    </w:p>
    <w:p w14:paraId="11DA5B8F" w14:textId="21EA5EEB" w:rsidR="00C32E80" w:rsidRDefault="00C32E80" w:rsidP="00C32E80">
      <w:pPr>
        <w:pStyle w:val="ListParagraph"/>
        <w:numPr>
          <w:ilvl w:val="0"/>
          <w:numId w:val="36"/>
        </w:numPr>
        <w:tabs>
          <w:tab w:val="left" w:pos="1980"/>
          <w:tab w:val="left" w:pos="3600"/>
        </w:tabs>
      </w:pPr>
      <w:r>
        <w:t>LEED certification or comparable: 0.5 units/acre</w:t>
      </w:r>
    </w:p>
    <w:p w14:paraId="37482155" w14:textId="28DE14C5" w:rsidR="00C32E80" w:rsidRDefault="00C32E80" w:rsidP="00C32E80">
      <w:pPr>
        <w:pStyle w:val="ListParagraph"/>
        <w:numPr>
          <w:ilvl w:val="0"/>
          <w:numId w:val="36"/>
        </w:numPr>
        <w:tabs>
          <w:tab w:val="left" w:pos="1980"/>
          <w:tab w:val="left" w:pos="3600"/>
        </w:tabs>
      </w:pPr>
      <w:r>
        <w:t>Underground stormwater detention: 0.5 units/acre</w:t>
      </w:r>
    </w:p>
    <w:p w14:paraId="6ACF9D55" w14:textId="65848D67" w:rsidR="00C32E80" w:rsidRDefault="00C32E80" w:rsidP="00C32E80">
      <w:pPr>
        <w:pStyle w:val="ListParagraph"/>
        <w:numPr>
          <w:ilvl w:val="0"/>
          <w:numId w:val="36"/>
        </w:numPr>
        <w:tabs>
          <w:tab w:val="left" w:pos="1980"/>
          <w:tab w:val="left" w:pos="3600"/>
        </w:tabs>
      </w:pPr>
      <w:r>
        <w:t>Public art: 0.5 units/acre</w:t>
      </w:r>
    </w:p>
    <w:p w14:paraId="370D3E07" w14:textId="57BEF3E6" w:rsidR="00C32E80" w:rsidRDefault="00C32E80" w:rsidP="00C32E80">
      <w:pPr>
        <w:pStyle w:val="ListParagraph"/>
        <w:numPr>
          <w:ilvl w:val="0"/>
          <w:numId w:val="36"/>
        </w:numPr>
        <w:tabs>
          <w:tab w:val="left" w:pos="1980"/>
          <w:tab w:val="left" w:pos="3600"/>
        </w:tabs>
      </w:pPr>
      <w:r>
        <w:t>Micro-mobility parking: 0.5 units/acre</w:t>
      </w:r>
    </w:p>
    <w:p w14:paraId="539FB5FD" w14:textId="2BDDF43B" w:rsidR="00C32E80" w:rsidRPr="00AC7AF3" w:rsidRDefault="00C32E80" w:rsidP="00C32E80">
      <w:pPr>
        <w:pStyle w:val="ListParagraph"/>
        <w:numPr>
          <w:ilvl w:val="0"/>
          <w:numId w:val="36"/>
        </w:numPr>
        <w:tabs>
          <w:tab w:val="left" w:pos="1980"/>
          <w:tab w:val="left" w:pos="3600"/>
        </w:tabs>
      </w:pPr>
      <w:r>
        <w:t>Connection to multi-use trail: 0.5 units/acre</w:t>
      </w:r>
    </w:p>
    <w:p w14:paraId="37627133" w14:textId="77777777" w:rsidR="00AC7AF3" w:rsidRPr="00AC7AF3" w:rsidRDefault="00AC7AF3" w:rsidP="00AC7AF3">
      <w:pPr>
        <w:tabs>
          <w:tab w:val="left" w:pos="1980"/>
          <w:tab w:val="left" w:pos="3600"/>
        </w:tabs>
      </w:pPr>
    </w:p>
    <w:p w14:paraId="569D8585" w14:textId="77777777" w:rsidR="00AC7AF3" w:rsidRPr="00AC7AF3" w:rsidRDefault="00AC7AF3" w:rsidP="00AC7AF3">
      <w:pPr>
        <w:tabs>
          <w:tab w:val="left" w:pos="1980"/>
          <w:tab w:val="left" w:pos="3600"/>
        </w:tabs>
        <w:rPr>
          <w:b/>
          <w:bCs/>
        </w:rPr>
      </w:pPr>
      <w:r w:rsidRPr="00AC7AF3">
        <w:rPr>
          <w:b/>
          <w:bCs/>
        </w:rPr>
        <w:t>ZONING HISTORY:</w:t>
      </w:r>
    </w:p>
    <w:p w14:paraId="741830E8" w14:textId="77777777" w:rsidR="00AC7AF3" w:rsidRPr="00AC7AF3" w:rsidRDefault="00AC7AF3" w:rsidP="00AC7AF3">
      <w:pPr>
        <w:tabs>
          <w:tab w:val="left" w:pos="1980"/>
          <w:tab w:val="left" w:pos="3600"/>
        </w:tabs>
      </w:pPr>
    </w:p>
    <w:p w14:paraId="5F191C35" w14:textId="05B9B968" w:rsidR="00AC7AF3" w:rsidRDefault="00AC7AF3" w:rsidP="00AC7AF3">
      <w:pPr>
        <w:tabs>
          <w:tab w:val="left" w:pos="1980"/>
          <w:tab w:val="left" w:pos="3600"/>
        </w:tabs>
      </w:pPr>
      <w:r w:rsidRPr="00AC7AF3">
        <w:t xml:space="preserve">The property was the subject of </w:t>
      </w:r>
      <w:r w:rsidR="00ED650F">
        <w:t>seve</w:t>
      </w:r>
      <w:r w:rsidR="002E3D9D">
        <w:t>ral</w:t>
      </w:r>
      <w:r w:rsidRPr="00AC7AF3">
        <w:t xml:space="preserve"> past zoning cases</w:t>
      </w:r>
      <w:r w:rsidR="00ED650F">
        <w:t xml:space="preserve"> which are described below:</w:t>
      </w:r>
    </w:p>
    <w:p w14:paraId="0B8020C6" w14:textId="4EA2C5EA" w:rsidR="002E3D9D" w:rsidRDefault="002E3D9D" w:rsidP="00ED650F">
      <w:pPr>
        <w:pStyle w:val="ListParagraph"/>
        <w:numPr>
          <w:ilvl w:val="0"/>
          <w:numId w:val="31"/>
        </w:numPr>
        <w:tabs>
          <w:tab w:val="left" w:pos="1980"/>
          <w:tab w:val="left" w:pos="3600"/>
        </w:tabs>
      </w:pPr>
      <w:r>
        <w:t xml:space="preserve">CIC2008-021 Gwinnett County approved a </w:t>
      </w:r>
      <w:r w:rsidR="00FB0CC0">
        <w:t>request for</w:t>
      </w:r>
      <w:r>
        <w:t xml:space="preserve"> the property to be developed in a style similar to The Forum with a condition that the final design be approved by the Planning Commission</w:t>
      </w:r>
    </w:p>
    <w:p w14:paraId="457A6BEF" w14:textId="3FEA6286" w:rsidR="002E3D9D" w:rsidRDefault="002E3D9D" w:rsidP="00ED650F">
      <w:pPr>
        <w:pStyle w:val="ListParagraph"/>
        <w:numPr>
          <w:ilvl w:val="0"/>
          <w:numId w:val="31"/>
        </w:numPr>
        <w:tabs>
          <w:tab w:val="left" w:pos="1980"/>
          <w:tab w:val="left" w:pos="3600"/>
        </w:tabs>
      </w:pPr>
      <w:r>
        <w:t xml:space="preserve">SUP2015-001 </w:t>
      </w:r>
      <w:r w:rsidR="00FB0CC0">
        <w:t>granted design approval by the city pursuant to CIC2008-021 with small variances to stream buffers</w:t>
      </w:r>
    </w:p>
    <w:p w14:paraId="07E64376" w14:textId="06995475" w:rsidR="00ED650F" w:rsidRDefault="00ED650F" w:rsidP="00ED650F">
      <w:pPr>
        <w:pStyle w:val="ListParagraph"/>
        <w:numPr>
          <w:ilvl w:val="0"/>
          <w:numId w:val="31"/>
        </w:numPr>
        <w:tabs>
          <w:tab w:val="left" w:pos="1980"/>
          <w:tab w:val="left" w:pos="3600"/>
        </w:tabs>
      </w:pPr>
      <w:r>
        <w:t>RZ</w:t>
      </w:r>
      <w:r w:rsidR="002E3D9D">
        <w:t>2017-004</w:t>
      </w:r>
      <w:r w:rsidR="00FB0CC0">
        <w:t>/CIC2017-004</w:t>
      </w:r>
      <w:r>
        <w:t xml:space="preserve"> Rezoned</w:t>
      </w:r>
      <w:r w:rsidR="00A02A58">
        <w:t xml:space="preserve"> </w:t>
      </w:r>
      <w:r w:rsidR="00FB0CC0">
        <w:t>the property from C-2 to MUD to allow for multifamily residential and a hotel with a condition that the zoning would revert to C-2 if development did not occur within 4 years. Reversion to C-2 occurred in January 2022.</w:t>
      </w:r>
    </w:p>
    <w:p w14:paraId="17F81EB1" w14:textId="77777777" w:rsidR="00450F89" w:rsidRDefault="00450F89" w:rsidP="00FA5D99">
      <w:pPr>
        <w:tabs>
          <w:tab w:val="left" w:pos="1980"/>
          <w:tab w:val="left" w:pos="3600"/>
        </w:tabs>
      </w:pPr>
    </w:p>
    <w:p w14:paraId="24BE289F" w14:textId="77777777" w:rsidR="005633E8" w:rsidRPr="00AC7AF3" w:rsidRDefault="005633E8" w:rsidP="005633E8">
      <w:pPr>
        <w:tabs>
          <w:tab w:val="left" w:pos="1980"/>
          <w:tab w:val="left" w:pos="3600"/>
        </w:tabs>
        <w:rPr>
          <w:b/>
          <w:bCs/>
        </w:rPr>
      </w:pPr>
      <w:r w:rsidRPr="00AC7AF3">
        <w:rPr>
          <w:b/>
          <w:bCs/>
        </w:rPr>
        <w:t>ZONING STANDARDS:</w:t>
      </w:r>
    </w:p>
    <w:p w14:paraId="2E2917B5" w14:textId="77777777" w:rsidR="005633E8" w:rsidRPr="005633E8" w:rsidRDefault="005633E8" w:rsidP="005633E8">
      <w:pPr>
        <w:tabs>
          <w:tab w:val="left" w:pos="1980"/>
          <w:tab w:val="left" w:pos="3600"/>
        </w:tabs>
      </w:pPr>
    </w:p>
    <w:p w14:paraId="797F3A37" w14:textId="77777777" w:rsidR="005633E8" w:rsidRPr="005633E8" w:rsidRDefault="005633E8" w:rsidP="005633E8">
      <w:pPr>
        <w:tabs>
          <w:tab w:val="left" w:pos="1980"/>
          <w:tab w:val="left" w:pos="3600"/>
        </w:tabs>
      </w:pPr>
      <w:r w:rsidRPr="005633E8">
        <w:t>Zoning Code Section 1702 identifies specific criteria that should be evaluated when considering a zoning decision.  These criteria are enumerated as ‘A’ through ‘F’, below.  Following each item is the applicant’s response followed by Staff’s comment.</w:t>
      </w:r>
    </w:p>
    <w:p w14:paraId="20E94A6A" w14:textId="77777777" w:rsidR="005633E8" w:rsidRPr="005633E8" w:rsidRDefault="005633E8" w:rsidP="005633E8">
      <w:pPr>
        <w:tabs>
          <w:tab w:val="left" w:pos="1980"/>
          <w:tab w:val="left" w:pos="3600"/>
        </w:tabs>
      </w:pPr>
    </w:p>
    <w:p w14:paraId="30D896DB" w14:textId="77777777" w:rsidR="005633E8" w:rsidRPr="00FF57F4" w:rsidRDefault="005633E8" w:rsidP="005633E8">
      <w:pPr>
        <w:tabs>
          <w:tab w:val="left" w:pos="1980"/>
          <w:tab w:val="left" w:pos="3600"/>
        </w:tabs>
        <w:rPr>
          <w:b/>
          <w:bCs/>
        </w:rPr>
      </w:pPr>
      <w:r w:rsidRPr="00FF57F4">
        <w:rPr>
          <w:b/>
          <w:bCs/>
        </w:rPr>
        <w:t>A. Will this proposed rezoning, special use permit, or change in conditions permit a use that is suitable in view of the use and development of adjacent and nearby property?</w:t>
      </w:r>
    </w:p>
    <w:p w14:paraId="00201AF1" w14:textId="77777777" w:rsidR="005633E8" w:rsidRPr="00F87FF0" w:rsidRDefault="005633E8" w:rsidP="005633E8">
      <w:pPr>
        <w:tabs>
          <w:tab w:val="left" w:pos="1980"/>
          <w:tab w:val="left" w:pos="3600"/>
        </w:tabs>
      </w:pPr>
    </w:p>
    <w:p w14:paraId="6AB638AF" w14:textId="10B14097" w:rsidR="005633E8" w:rsidRPr="00F87FF0" w:rsidRDefault="005633E8" w:rsidP="005633E8">
      <w:pPr>
        <w:tabs>
          <w:tab w:val="left" w:pos="1980"/>
          <w:tab w:val="left" w:pos="3600"/>
        </w:tabs>
        <w:rPr>
          <w:i/>
        </w:rPr>
      </w:pPr>
      <w:r w:rsidRPr="00F87FF0">
        <w:rPr>
          <w:i/>
        </w:rPr>
        <w:t xml:space="preserve">Applicant’s Response: </w:t>
      </w:r>
      <w:r w:rsidR="00865899" w:rsidRPr="00865899">
        <w:rPr>
          <w:i/>
        </w:rPr>
        <w:t>The Property's location along Peachtree Parkway and Peachtree Corners Circle adjacent to Town Center is a core component of Downtown Peachtree Corners which lends itself to a thriving community-oriented development. The rezoning will bring needed housing and enhanced pedestrian connectivity to the City's downtown and Town Center development in accordance with the policy and intent of the Central Business District character area, as designated under the City of Peachtree Corners 2040 Comprehensive Plan.</w:t>
      </w:r>
    </w:p>
    <w:p w14:paraId="6BA98710" w14:textId="77777777" w:rsidR="005633E8" w:rsidRPr="00F87FF0" w:rsidRDefault="005633E8" w:rsidP="005633E8">
      <w:pPr>
        <w:tabs>
          <w:tab w:val="left" w:pos="1980"/>
          <w:tab w:val="left" w:pos="3600"/>
        </w:tabs>
        <w:rPr>
          <w:i/>
        </w:rPr>
      </w:pPr>
    </w:p>
    <w:p w14:paraId="61AF51D8" w14:textId="6A602F1D" w:rsidR="005633E8" w:rsidRPr="000A5F3A" w:rsidRDefault="005633E8" w:rsidP="005633E8">
      <w:pPr>
        <w:tabs>
          <w:tab w:val="left" w:pos="1980"/>
          <w:tab w:val="left" w:pos="3600"/>
        </w:tabs>
        <w:rPr>
          <w:iCs/>
          <w:color w:val="FF0000"/>
        </w:rPr>
      </w:pPr>
      <w:r w:rsidRPr="000A5F3A">
        <w:rPr>
          <w:iCs/>
        </w:rPr>
        <w:t xml:space="preserve">Staff’s Comment: </w:t>
      </w:r>
      <w:r w:rsidR="000A5F3A" w:rsidRPr="000A5F3A">
        <w:rPr>
          <w:iCs/>
        </w:rPr>
        <w:t>This property is located in the Central Business District in the Character Area Map and the proposed use is in alignment with the plan.</w:t>
      </w:r>
    </w:p>
    <w:p w14:paraId="1DE3AE00" w14:textId="77777777" w:rsidR="00536636" w:rsidRPr="00F87FF0" w:rsidRDefault="00536636" w:rsidP="005633E8">
      <w:pPr>
        <w:tabs>
          <w:tab w:val="left" w:pos="1980"/>
          <w:tab w:val="left" w:pos="3600"/>
        </w:tabs>
      </w:pPr>
    </w:p>
    <w:p w14:paraId="42970A5F" w14:textId="77777777" w:rsidR="005633E8" w:rsidRPr="00FF57F4" w:rsidRDefault="005633E8" w:rsidP="005633E8">
      <w:pPr>
        <w:tabs>
          <w:tab w:val="left" w:pos="1980"/>
          <w:tab w:val="left" w:pos="3600"/>
        </w:tabs>
        <w:rPr>
          <w:b/>
          <w:bCs/>
        </w:rPr>
      </w:pPr>
      <w:r w:rsidRPr="00FF57F4">
        <w:rPr>
          <w:b/>
          <w:bCs/>
        </w:rPr>
        <w:t>B. Will this proposed rezoning, special use permit, or change in conditions adversely affect the existing use or usability of adjacent or nearby property?</w:t>
      </w:r>
    </w:p>
    <w:p w14:paraId="3775A638" w14:textId="77777777" w:rsidR="005633E8" w:rsidRPr="00F87FF0" w:rsidRDefault="005633E8" w:rsidP="005633E8">
      <w:pPr>
        <w:tabs>
          <w:tab w:val="left" w:pos="1980"/>
          <w:tab w:val="left" w:pos="3600"/>
        </w:tabs>
      </w:pPr>
    </w:p>
    <w:p w14:paraId="58F2A3FF" w14:textId="7A2BA37C" w:rsidR="005633E8" w:rsidRPr="00F87FF0" w:rsidRDefault="005633E8" w:rsidP="005633E8">
      <w:pPr>
        <w:tabs>
          <w:tab w:val="left" w:pos="1980"/>
          <w:tab w:val="left" w:pos="3600"/>
        </w:tabs>
        <w:rPr>
          <w:i/>
        </w:rPr>
      </w:pPr>
      <w:r w:rsidRPr="00F87FF0">
        <w:rPr>
          <w:i/>
        </w:rPr>
        <w:t xml:space="preserve">Applicant’s Response: </w:t>
      </w:r>
      <w:r w:rsidR="00DF626B" w:rsidRPr="00DF626B">
        <w:rPr>
          <w:i/>
        </w:rPr>
        <w:t>The proposed rezoning will positively affect the existing use of nearby properties by expanding the mix of available housing options and improving pedestrian connectivity among the City's downtown adjacent to Town Center.</w:t>
      </w:r>
    </w:p>
    <w:p w14:paraId="517BA553" w14:textId="77777777" w:rsidR="00F87FF0" w:rsidRPr="000A5F3A" w:rsidRDefault="00F87FF0" w:rsidP="005633E8">
      <w:pPr>
        <w:tabs>
          <w:tab w:val="left" w:pos="1980"/>
          <w:tab w:val="left" w:pos="3600"/>
        </w:tabs>
        <w:rPr>
          <w:iCs/>
        </w:rPr>
      </w:pPr>
    </w:p>
    <w:p w14:paraId="6F8A5449" w14:textId="244BECAA" w:rsidR="005633E8" w:rsidRPr="000A5F3A" w:rsidRDefault="005633E8" w:rsidP="005633E8">
      <w:pPr>
        <w:tabs>
          <w:tab w:val="left" w:pos="1980"/>
          <w:tab w:val="left" w:pos="3600"/>
        </w:tabs>
        <w:rPr>
          <w:iCs/>
        </w:rPr>
      </w:pPr>
      <w:r w:rsidRPr="000A5F3A">
        <w:rPr>
          <w:iCs/>
        </w:rPr>
        <w:t>Staff’s Comment:</w:t>
      </w:r>
      <w:r w:rsidR="001F1821" w:rsidRPr="000A5F3A">
        <w:rPr>
          <w:iCs/>
        </w:rPr>
        <w:t xml:space="preserve"> </w:t>
      </w:r>
      <w:r w:rsidR="000A5F3A" w:rsidRPr="000A5F3A">
        <w:rPr>
          <w:iCs/>
        </w:rPr>
        <w:t>A mixed-use development is not out of character with the mixed nature of the larger Central Business District area nor with specific area in which this is being proposed.</w:t>
      </w:r>
    </w:p>
    <w:p w14:paraId="28D06EE1" w14:textId="77777777" w:rsidR="005633E8" w:rsidRPr="00AE734A" w:rsidRDefault="005633E8" w:rsidP="005633E8">
      <w:pPr>
        <w:tabs>
          <w:tab w:val="left" w:pos="1980"/>
          <w:tab w:val="left" w:pos="3600"/>
        </w:tabs>
        <w:rPr>
          <w:color w:val="FF0000"/>
        </w:rPr>
      </w:pPr>
    </w:p>
    <w:p w14:paraId="5F3A790A" w14:textId="77777777" w:rsidR="005633E8" w:rsidRPr="00FF57F4" w:rsidRDefault="005633E8" w:rsidP="005633E8">
      <w:pPr>
        <w:tabs>
          <w:tab w:val="left" w:pos="1980"/>
          <w:tab w:val="left" w:pos="3600"/>
        </w:tabs>
        <w:rPr>
          <w:b/>
          <w:bCs/>
        </w:rPr>
      </w:pPr>
      <w:r w:rsidRPr="00FF57F4">
        <w:rPr>
          <w:b/>
          <w:bCs/>
        </w:rPr>
        <w:t>C. Does the property to be affected by a proposed rezoning, special use permit, or change</w:t>
      </w:r>
      <w:r w:rsidR="00536636" w:rsidRPr="00FF57F4">
        <w:rPr>
          <w:b/>
          <w:bCs/>
        </w:rPr>
        <w:t xml:space="preserve"> </w:t>
      </w:r>
      <w:r w:rsidRPr="00FF57F4">
        <w:rPr>
          <w:b/>
          <w:bCs/>
        </w:rPr>
        <w:t>in conditions have reasonable economic use as currently zoned?</w:t>
      </w:r>
    </w:p>
    <w:p w14:paraId="61426386" w14:textId="77777777" w:rsidR="005633E8" w:rsidRPr="00F87FF0" w:rsidRDefault="005633E8" w:rsidP="005633E8">
      <w:pPr>
        <w:tabs>
          <w:tab w:val="left" w:pos="1980"/>
          <w:tab w:val="left" w:pos="3600"/>
        </w:tabs>
        <w:rPr>
          <w:i/>
        </w:rPr>
      </w:pPr>
    </w:p>
    <w:p w14:paraId="4AF1054A" w14:textId="3863A979" w:rsidR="005633E8" w:rsidRPr="00F87FF0" w:rsidRDefault="005633E8" w:rsidP="005633E8">
      <w:pPr>
        <w:tabs>
          <w:tab w:val="left" w:pos="1980"/>
          <w:tab w:val="left" w:pos="3600"/>
        </w:tabs>
        <w:rPr>
          <w:i/>
        </w:rPr>
      </w:pPr>
      <w:r w:rsidRPr="00F87FF0">
        <w:rPr>
          <w:i/>
        </w:rPr>
        <w:t xml:space="preserve">Applicant’s Response: </w:t>
      </w:r>
      <w:r w:rsidR="00DF626B" w:rsidRPr="00DF626B">
        <w:rPr>
          <w:i/>
        </w:rPr>
        <w:t>The Applicant submits that due to the Property's size, shape, and limited visibility to Peachtree Corners Parkway, the Property does not have reasonable economic use as currently zoned. Further, the Property has been cleared and graded in accordance with a previous plan under a Mixed-Use zoning designation which is consistent with the Applicant's requested rezoning.</w:t>
      </w:r>
    </w:p>
    <w:p w14:paraId="1B64BA28" w14:textId="77777777" w:rsidR="005633E8" w:rsidRPr="00F87FF0" w:rsidRDefault="005633E8" w:rsidP="005633E8">
      <w:pPr>
        <w:tabs>
          <w:tab w:val="left" w:pos="1980"/>
          <w:tab w:val="left" w:pos="3600"/>
        </w:tabs>
        <w:rPr>
          <w:i/>
        </w:rPr>
      </w:pPr>
    </w:p>
    <w:p w14:paraId="024654F2" w14:textId="45521077" w:rsidR="005633E8" w:rsidRPr="000A5F3A" w:rsidRDefault="005633E8" w:rsidP="005633E8">
      <w:pPr>
        <w:tabs>
          <w:tab w:val="left" w:pos="1980"/>
          <w:tab w:val="left" w:pos="3600"/>
        </w:tabs>
        <w:rPr>
          <w:iCs/>
        </w:rPr>
      </w:pPr>
      <w:r w:rsidRPr="000A5F3A">
        <w:rPr>
          <w:iCs/>
        </w:rPr>
        <w:t>Staff’s Comment: The property has a reasonable economic use as currently zoned.</w:t>
      </w:r>
    </w:p>
    <w:p w14:paraId="5F35752B" w14:textId="77777777" w:rsidR="005633E8" w:rsidRPr="00AE734A" w:rsidRDefault="005633E8" w:rsidP="005633E8">
      <w:pPr>
        <w:tabs>
          <w:tab w:val="left" w:pos="1980"/>
          <w:tab w:val="left" w:pos="3600"/>
        </w:tabs>
        <w:rPr>
          <w:color w:val="FF0000"/>
        </w:rPr>
      </w:pPr>
    </w:p>
    <w:p w14:paraId="55B30477" w14:textId="063197A9" w:rsidR="005633E8" w:rsidRPr="00FF57F4" w:rsidRDefault="005633E8" w:rsidP="005633E8">
      <w:pPr>
        <w:tabs>
          <w:tab w:val="left" w:pos="1980"/>
          <w:tab w:val="left" w:pos="3600"/>
        </w:tabs>
        <w:rPr>
          <w:b/>
          <w:bCs/>
        </w:rPr>
      </w:pPr>
      <w:r w:rsidRPr="00FF57F4">
        <w:rPr>
          <w:b/>
          <w:bCs/>
        </w:rPr>
        <w:t>D. Will the proposed rezoning, special use permit, or change in conditions result in a</w:t>
      </w:r>
      <w:r w:rsidR="00FF57F4">
        <w:rPr>
          <w:b/>
          <w:bCs/>
        </w:rPr>
        <w:t xml:space="preserve"> </w:t>
      </w:r>
      <w:r w:rsidRPr="00FF57F4">
        <w:rPr>
          <w:b/>
          <w:bCs/>
        </w:rPr>
        <w:t>use which will or could cause an excessive or burdensome use of existing streets, transportation facilities, utilities, or schools?</w:t>
      </w:r>
    </w:p>
    <w:p w14:paraId="4FBF3C05" w14:textId="77777777" w:rsidR="005633E8" w:rsidRPr="00F87FF0" w:rsidRDefault="005633E8" w:rsidP="005633E8">
      <w:pPr>
        <w:tabs>
          <w:tab w:val="left" w:pos="1980"/>
          <w:tab w:val="left" w:pos="3600"/>
        </w:tabs>
        <w:rPr>
          <w:i/>
        </w:rPr>
      </w:pPr>
    </w:p>
    <w:p w14:paraId="766E7024" w14:textId="11FF38FE" w:rsidR="005633E8" w:rsidRPr="00F87FF0" w:rsidRDefault="005633E8" w:rsidP="005633E8">
      <w:pPr>
        <w:tabs>
          <w:tab w:val="left" w:pos="1980"/>
          <w:tab w:val="left" w:pos="3600"/>
        </w:tabs>
        <w:rPr>
          <w:i/>
        </w:rPr>
      </w:pPr>
      <w:r w:rsidRPr="00F87FF0">
        <w:rPr>
          <w:i/>
        </w:rPr>
        <w:t xml:space="preserve">Applicant’s Response: </w:t>
      </w:r>
      <w:r w:rsidR="00DF626B" w:rsidRPr="00DF626B">
        <w:rPr>
          <w:i/>
        </w:rPr>
        <w:t xml:space="preserve">The Subject Property is in an appropriate location for the proposed development, which is surrounded by retail and office uses within the City's downtown. The Subject Property sits on a </w:t>
      </w:r>
      <w:r w:rsidR="00DF626B" w:rsidRPr="00DF626B">
        <w:rPr>
          <w:i/>
        </w:rPr>
        <w:lastRenderedPageBreak/>
        <w:t>major thoroughfare with multiple outlets with easy access to north and southbound state routes, access to sewer, and proposed trail connectivity that will reduce the traffic burden on adjacent roads.</w:t>
      </w:r>
    </w:p>
    <w:p w14:paraId="05D11D9A" w14:textId="77777777" w:rsidR="005633E8" w:rsidRPr="00F87FF0" w:rsidRDefault="005633E8" w:rsidP="005633E8">
      <w:pPr>
        <w:tabs>
          <w:tab w:val="left" w:pos="1980"/>
          <w:tab w:val="left" w:pos="3600"/>
        </w:tabs>
        <w:rPr>
          <w:i/>
        </w:rPr>
      </w:pPr>
    </w:p>
    <w:p w14:paraId="55D888F4" w14:textId="3C1A1D61" w:rsidR="00FF57F4" w:rsidRPr="00D558FE" w:rsidRDefault="005633E8" w:rsidP="00FF57F4">
      <w:pPr>
        <w:tabs>
          <w:tab w:val="left" w:pos="1980"/>
          <w:tab w:val="left" w:pos="3600"/>
        </w:tabs>
        <w:rPr>
          <w:iCs/>
        </w:rPr>
      </w:pPr>
      <w:r w:rsidRPr="000A5F3A">
        <w:rPr>
          <w:iCs/>
        </w:rPr>
        <w:t xml:space="preserve">Staff’s Comment:  </w:t>
      </w:r>
      <w:r w:rsidR="00FF57F4" w:rsidRPr="00FF57F4">
        <w:rPr>
          <w:iCs/>
        </w:rPr>
        <w:t>Given the access points are along and just off major roadways, it is unlikely that transportation</w:t>
      </w:r>
      <w:r w:rsidR="00FF57F4" w:rsidRPr="00D558FE">
        <w:rPr>
          <w:iCs/>
        </w:rPr>
        <w:t xml:space="preserve"> facilities would be overburdened by the proposed development. </w:t>
      </w:r>
      <w:r w:rsidR="00C94C6F" w:rsidRPr="00D558FE">
        <w:rPr>
          <w:iCs/>
        </w:rPr>
        <w:t xml:space="preserve">The applicant’s traffic study shows that the </w:t>
      </w:r>
      <w:r w:rsidR="00DF626B">
        <w:rPr>
          <w:iCs/>
        </w:rPr>
        <w:t>residential development</w:t>
      </w:r>
      <w:r w:rsidR="00C94C6F" w:rsidRPr="00D558FE">
        <w:rPr>
          <w:iCs/>
        </w:rPr>
        <w:t xml:space="preserve"> is expected to generate </w:t>
      </w:r>
      <w:r w:rsidR="00DF626B">
        <w:rPr>
          <w:iCs/>
        </w:rPr>
        <w:t>1184</w:t>
      </w:r>
      <w:r w:rsidR="00C94C6F" w:rsidRPr="00D558FE">
        <w:rPr>
          <w:iCs/>
        </w:rPr>
        <w:t xml:space="preserve"> daily vehicle trips. </w:t>
      </w:r>
    </w:p>
    <w:p w14:paraId="6F0ADCD1" w14:textId="77777777" w:rsidR="00FF57F4" w:rsidRPr="00D558FE" w:rsidRDefault="00FF57F4" w:rsidP="00FF57F4">
      <w:pPr>
        <w:tabs>
          <w:tab w:val="left" w:pos="1980"/>
          <w:tab w:val="left" w:pos="3600"/>
        </w:tabs>
        <w:rPr>
          <w:iCs/>
        </w:rPr>
      </w:pPr>
    </w:p>
    <w:p w14:paraId="5CFA1402" w14:textId="03247CFE" w:rsidR="005633E8" w:rsidRPr="00D558FE" w:rsidRDefault="00FF57F4" w:rsidP="00FF57F4">
      <w:pPr>
        <w:tabs>
          <w:tab w:val="left" w:pos="1980"/>
          <w:tab w:val="left" w:pos="3600"/>
        </w:tabs>
        <w:rPr>
          <w:iCs/>
        </w:rPr>
      </w:pPr>
      <w:r w:rsidRPr="00D558FE">
        <w:rPr>
          <w:iCs/>
        </w:rPr>
        <w:t xml:space="preserve">The project is within the attendance boundaries of </w:t>
      </w:r>
      <w:r w:rsidR="00C94C6F" w:rsidRPr="00D558FE">
        <w:rPr>
          <w:iCs/>
        </w:rPr>
        <w:t>Simpson</w:t>
      </w:r>
      <w:r w:rsidRPr="00D558FE">
        <w:rPr>
          <w:iCs/>
        </w:rPr>
        <w:t xml:space="preserve"> Elementary School, Pinckneyville Middle School and the student’s choice of Norcross High School or Paul Duke STEM High School. Analysis by Gwinnett County Schools indicates that the project could generate up to </w:t>
      </w:r>
      <w:r w:rsidR="00DF626B">
        <w:rPr>
          <w:iCs/>
        </w:rPr>
        <w:t>22</w:t>
      </w:r>
      <w:r w:rsidRPr="00D558FE">
        <w:rPr>
          <w:iCs/>
        </w:rPr>
        <w:t xml:space="preserve"> elementary school students, </w:t>
      </w:r>
      <w:r w:rsidR="00D558FE" w:rsidRPr="00D558FE">
        <w:rPr>
          <w:iCs/>
        </w:rPr>
        <w:t>1</w:t>
      </w:r>
      <w:r w:rsidR="00DF626B">
        <w:rPr>
          <w:iCs/>
        </w:rPr>
        <w:t>2</w:t>
      </w:r>
      <w:r w:rsidRPr="00D558FE">
        <w:rPr>
          <w:iCs/>
        </w:rPr>
        <w:t xml:space="preserve"> middle school students and </w:t>
      </w:r>
      <w:r w:rsidR="00DF626B">
        <w:rPr>
          <w:iCs/>
        </w:rPr>
        <w:t>16</w:t>
      </w:r>
      <w:r w:rsidRPr="00D558FE">
        <w:rPr>
          <w:iCs/>
        </w:rPr>
        <w:t xml:space="preserve"> high school students. However, the relatively small size of the units and the lack of child-friendly amenities such as playgrounds means that the estimates are very likely to be higher than what would actually occur.</w:t>
      </w:r>
    </w:p>
    <w:p w14:paraId="7C57ABFB" w14:textId="77777777" w:rsidR="00FF57F4" w:rsidRPr="00AE734A" w:rsidRDefault="00FF57F4" w:rsidP="00FF57F4">
      <w:pPr>
        <w:tabs>
          <w:tab w:val="left" w:pos="1980"/>
          <w:tab w:val="left" w:pos="3600"/>
        </w:tabs>
        <w:rPr>
          <w:color w:val="FF0000"/>
        </w:rPr>
      </w:pPr>
    </w:p>
    <w:p w14:paraId="00DE804D" w14:textId="77777777" w:rsidR="005633E8" w:rsidRPr="00FF57F4" w:rsidRDefault="005633E8" w:rsidP="005633E8">
      <w:pPr>
        <w:tabs>
          <w:tab w:val="left" w:pos="1980"/>
          <w:tab w:val="left" w:pos="3600"/>
        </w:tabs>
        <w:rPr>
          <w:b/>
          <w:bCs/>
        </w:rPr>
      </w:pPr>
      <w:r w:rsidRPr="00FF57F4">
        <w:rPr>
          <w:b/>
          <w:bCs/>
        </w:rPr>
        <w:t>E. Is the proposed rezoning, special use permit, or change in conditions in conformity with the policy and intent of the land use plan?</w:t>
      </w:r>
    </w:p>
    <w:p w14:paraId="72ECA8D7" w14:textId="77777777" w:rsidR="005633E8" w:rsidRPr="00F87FF0" w:rsidRDefault="005633E8" w:rsidP="005633E8">
      <w:pPr>
        <w:tabs>
          <w:tab w:val="left" w:pos="1980"/>
          <w:tab w:val="left" w:pos="3600"/>
        </w:tabs>
      </w:pPr>
    </w:p>
    <w:p w14:paraId="7BBC7ED8" w14:textId="6EF76A8E" w:rsidR="005633E8" w:rsidRDefault="005633E8" w:rsidP="005633E8">
      <w:pPr>
        <w:tabs>
          <w:tab w:val="left" w:pos="1980"/>
          <w:tab w:val="left" w:pos="3600"/>
        </w:tabs>
        <w:rPr>
          <w:i/>
        </w:rPr>
      </w:pPr>
      <w:r w:rsidRPr="00F87FF0">
        <w:rPr>
          <w:i/>
        </w:rPr>
        <w:t xml:space="preserve">Applicant’s Response: </w:t>
      </w:r>
      <w:r w:rsidR="00DF626B" w:rsidRPr="00DF626B">
        <w:rPr>
          <w:i/>
        </w:rPr>
        <w:t>The proposed rezoning will be in conformity with the policy and intent of the land use plan. The proposed rezoning is consistent with the Comprehensive Plan designation of Central Business District. The City's Comprehensive Plan describes the Central Business District character area as "the economic heart of Peachtree Corners. A mix of retail and commercial uses, offices, mixed-use, government and institutional properties, and open space will give Peachtree Corners residents a vibrant, dynamic, livable, and walkable town center." It also states that "The Central Business District is the most intense concentration of development and density," with primarily non-residential uses, but "mixed-use development with significant residential components is desired." The city envisions this character area to include cultural and social gathering places, easily accessed by residents in high quality housing nearby, which is exactly what the proposed development is aiming at, in conformity with the policy and intent of the land use plan.</w:t>
      </w:r>
    </w:p>
    <w:p w14:paraId="24BFC226" w14:textId="77777777" w:rsidR="00DF626B" w:rsidRPr="00F87FF0" w:rsidRDefault="00DF626B" w:rsidP="005633E8">
      <w:pPr>
        <w:tabs>
          <w:tab w:val="left" w:pos="1980"/>
          <w:tab w:val="left" w:pos="3600"/>
        </w:tabs>
        <w:rPr>
          <w:i/>
        </w:rPr>
      </w:pPr>
    </w:p>
    <w:p w14:paraId="095B2B1E" w14:textId="77777777" w:rsidR="005633E8" w:rsidRPr="000A5F3A" w:rsidRDefault="005633E8" w:rsidP="005633E8">
      <w:pPr>
        <w:tabs>
          <w:tab w:val="left" w:pos="1980"/>
          <w:tab w:val="left" w:pos="3600"/>
        </w:tabs>
        <w:rPr>
          <w:iCs/>
        </w:rPr>
      </w:pPr>
      <w:r w:rsidRPr="000A5F3A">
        <w:rPr>
          <w:iCs/>
        </w:rPr>
        <w:t>Staff’s Comment: (see Comprehensive Plan heading, below.)</w:t>
      </w:r>
    </w:p>
    <w:p w14:paraId="0991E11D" w14:textId="77777777" w:rsidR="005633E8" w:rsidRPr="00AE734A" w:rsidRDefault="005633E8" w:rsidP="005633E8">
      <w:pPr>
        <w:tabs>
          <w:tab w:val="left" w:pos="1980"/>
          <w:tab w:val="left" w:pos="3600"/>
        </w:tabs>
        <w:rPr>
          <w:color w:val="FF0000"/>
        </w:rPr>
      </w:pPr>
    </w:p>
    <w:p w14:paraId="3C75C664" w14:textId="77777777" w:rsidR="005633E8" w:rsidRPr="00FF57F4" w:rsidRDefault="005633E8" w:rsidP="005633E8">
      <w:pPr>
        <w:tabs>
          <w:tab w:val="left" w:pos="1980"/>
          <w:tab w:val="left" w:pos="3600"/>
        </w:tabs>
        <w:rPr>
          <w:b/>
          <w:bCs/>
        </w:rPr>
      </w:pPr>
      <w:r w:rsidRPr="00FF57F4">
        <w:rPr>
          <w:b/>
          <w:bCs/>
        </w:rPr>
        <w:t>F. Are there are other existing or changing conditions affecting the use and development of</w:t>
      </w:r>
      <w:r w:rsidR="00536636" w:rsidRPr="00FF57F4">
        <w:rPr>
          <w:b/>
          <w:bCs/>
        </w:rPr>
        <w:t xml:space="preserve"> </w:t>
      </w:r>
      <w:r w:rsidRPr="00FF57F4">
        <w:rPr>
          <w:b/>
          <w:bCs/>
        </w:rPr>
        <w:t>the property which give supporting grounds for either approval or disapproval of the</w:t>
      </w:r>
      <w:r w:rsidR="00536636" w:rsidRPr="00FF57F4">
        <w:rPr>
          <w:b/>
          <w:bCs/>
        </w:rPr>
        <w:t xml:space="preserve"> </w:t>
      </w:r>
      <w:r w:rsidRPr="00FF57F4">
        <w:rPr>
          <w:b/>
          <w:bCs/>
        </w:rPr>
        <w:t>proposed rezoning, special use permit, or change in conditions?</w:t>
      </w:r>
    </w:p>
    <w:p w14:paraId="0D48AE4B" w14:textId="77777777" w:rsidR="005633E8" w:rsidRPr="00F87FF0" w:rsidRDefault="005633E8" w:rsidP="005633E8">
      <w:pPr>
        <w:tabs>
          <w:tab w:val="left" w:pos="1980"/>
          <w:tab w:val="left" w:pos="3600"/>
        </w:tabs>
      </w:pPr>
    </w:p>
    <w:p w14:paraId="38531D0F" w14:textId="372E228A" w:rsidR="005633E8" w:rsidRPr="00F87FF0" w:rsidRDefault="005633E8" w:rsidP="005633E8">
      <w:pPr>
        <w:tabs>
          <w:tab w:val="left" w:pos="1980"/>
          <w:tab w:val="left" w:pos="3600"/>
        </w:tabs>
        <w:rPr>
          <w:i/>
        </w:rPr>
      </w:pPr>
      <w:r w:rsidRPr="00F87FF0">
        <w:rPr>
          <w:i/>
        </w:rPr>
        <w:t xml:space="preserve">Applicant’s Response: </w:t>
      </w:r>
      <w:r w:rsidR="00DF626B" w:rsidRPr="00DF626B">
        <w:rPr>
          <w:i/>
        </w:rPr>
        <w:t>The Property's location along Peachtree Parkway and Peachtree Corners Circle within the City's downtown lends itself to a thriving community-oriented development. Investment and redevelopment within the City's downtown will provide needed housing and pedestrian connectivity adjacent to Town Center which will connect City residents and professionals to downtown along a multi-use trail.</w:t>
      </w:r>
    </w:p>
    <w:p w14:paraId="678E898F" w14:textId="77777777" w:rsidR="005633E8" w:rsidRPr="00F87FF0" w:rsidRDefault="005633E8" w:rsidP="005633E8">
      <w:pPr>
        <w:tabs>
          <w:tab w:val="left" w:pos="1980"/>
          <w:tab w:val="left" w:pos="3600"/>
        </w:tabs>
        <w:rPr>
          <w:i/>
        </w:rPr>
      </w:pPr>
    </w:p>
    <w:p w14:paraId="62402D3B" w14:textId="335D7AC4" w:rsidR="005633E8" w:rsidRPr="000A5F3A" w:rsidRDefault="005633E8" w:rsidP="005633E8">
      <w:pPr>
        <w:tabs>
          <w:tab w:val="left" w:pos="1980"/>
          <w:tab w:val="left" w:pos="3600"/>
        </w:tabs>
        <w:rPr>
          <w:iCs/>
        </w:rPr>
      </w:pPr>
      <w:r w:rsidRPr="000A5F3A">
        <w:rPr>
          <w:iCs/>
        </w:rPr>
        <w:t xml:space="preserve">Staff’s Comment: </w:t>
      </w:r>
      <w:r w:rsidR="007D20C3" w:rsidRPr="000A5F3A">
        <w:rPr>
          <w:iCs/>
        </w:rPr>
        <w:t xml:space="preserve"> </w:t>
      </w:r>
      <w:r w:rsidR="00FF57F4" w:rsidRPr="00FF57F4">
        <w:rPr>
          <w:iCs/>
        </w:rPr>
        <w:t xml:space="preserve">Staff Comment: The City’s Comprehensive Plan envisions mixed-use development in the Central Business District. This location, adjacent to </w:t>
      </w:r>
      <w:r w:rsidR="00FF57F4">
        <w:rPr>
          <w:iCs/>
        </w:rPr>
        <w:t xml:space="preserve">the </w:t>
      </w:r>
      <w:r w:rsidR="00FF57F4" w:rsidRPr="00FF57F4">
        <w:rPr>
          <w:iCs/>
        </w:rPr>
        <w:t xml:space="preserve">growing </w:t>
      </w:r>
      <w:r w:rsidR="00FF57F4">
        <w:rPr>
          <w:iCs/>
        </w:rPr>
        <w:t xml:space="preserve">Town Center </w:t>
      </w:r>
      <w:r w:rsidR="00FF57F4" w:rsidRPr="00FF57F4">
        <w:rPr>
          <w:iCs/>
        </w:rPr>
        <w:t xml:space="preserve">and </w:t>
      </w:r>
      <w:r w:rsidR="00FF57F4">
        <w:rPr>
          <w:iCs/>
        </w:rPr>
        <w:t>The Forum</w:t>
      </w:r>
      <w:r w:rsidR="00C700BA">
        <w:rPr>
          <w:iCs/>
        </w:rPr>
        <w:t>,</w:t>
      </w:r>
      <w:r w:rsidR="00FF57F4" w:rsidRPr="00FF57F4">
        <w:rPr>
          <w:iCs/>
        </w:rPr>
        <w:t xml:space="preserve"> is a suitable place for this type of development</w:t>
      </w:r>
      <w:r w:rsidR="00C700BA">
        <w:rPr>
          <w:iCs/>
        </w:rPr>
        <w:t xml:space="preserve"> which provides housing within walkable distance to both developments and extends the city’s trail system</w:t>
      </w:r>
      <w:r w:rsidR="00FF57F4" w:rsidRPr="00FF57F4">
        <w:rPr>
          <w:iCs/>
        </w:rPr>
        <w:t>.</w:t>
      </w:r>
    </w:p>
    <w:p w14:paraId="53141B0E" w14:textId="77777777" w:rsidR="004F598F" w:rsidRDefault="004F598F" w:rsidP="005633E8">
      <w:pPr>
        <w:tabs>
          <w:tab w:val="left" w:pos="1980"/>
          <w:tab w:val="left" w:pos="3600"/>
        </w:tabs>
      </w:pPr>
    </w:p>
    <w:p w14:paraId="455ED422" w14:textId="77777777" w:rsidR="005633E8" w:rsidRPr="00AC7AF3" w:rsidRDefault="005633E8" w:rsidP="005633E8">
      <w:pPr>
        <w:tabs>
          <w:tab w:val="left" w:pos="1980"/>
          <w:tab w:val="left" w:pos="3600"/>
        </w:tabs>
        <w:rPr>
          <w:b/>
          <w:bCs/>
        </w:rPr>
      </w:pPr>
      <w:r w:rsidRPr="00AC7AF3">
        <w:rPr>
          <w:b/>
          <w:bCs/>
        </w:rPr>
        <w:lastRenderedPageBreak/>
        <w:t>COMPREHENSIVE PLAN:</w:t>
      </w:r>
    </w:p>
    <w:p w14:paraId="61FCF357" w14:textId="77777777" w:rsidR="005633E8" w:rsidRPr="00F87FF0" w:rsidRDefault="005633E8" w:rsidP="005633E8">
      <w:pPr>
        <w:tabs>
          <w:tab w:val="left" w:pos="1980"/>
          <w:tab w:val="left" w:pos="3600"/>
        </w:tabs>
      </w:pPr>
    </w:p>
    <w:p w14:paraId="4A74A7E3" w14:textId="77777777" w:rsidR="00FF57F4" w:rsidRDefault="00FF57F4" w:rsidP="00FF57F4">
      <w:pPr>
        <w:tabs>
          <w:tab w:val="left" w:pos="1980"/>
          <w:tab w:val="left" w:pos="3600"/>
        </w:tabs>
      </w:pPr>
      <w:r>
        <w:t xml:space="preserve">The Peachtree Corners Comprehensive Plan lists the subject property in the Central Business District Character Area. This area encourages a wide range of mixed uses, including residential, commercial and office. </w:t>
      </w:r>
    </w:p>
    <w:p w14:paraId="78598CD3" w14:textId="77777777" w:rsidR="00FF57F4" w:rsidRDefault="00FF57F4" w:rsidP="00FF57F4">
      <w:pPr>
        <w:tabs>
          <w:tab w:val="left" w:pos="1980"/>
          <w:tab w:val="left" w:pos="3600"/>
        </w:tabs>
      </w:pPr>
    </w:p>
    <w:p w14:paraId="1E7C60EF" w14:textId="77777777" w:rsidR="00FF57F4" w:rsidRDefault="00FF57F4" w:rsidP="00FF57F4">
      <w:pPr>
        <w:tabs>
          <w:tab w:val="left" w:pos="1980"/>
          <w:tab w:val="left" w:pos="3600"/>
        </w:tabs>
      </w:pPr>
      <w:r>
        <w:t xml:space="preserve">Specifically, the plan identifies the Central Business District as “the most intense concentration of development and density” in the city and states that “high quality mid-rise mixed-use development with significant residential components is desired.” </w:t>
      </w:r>
    </w:p>
    <w:p w14:paraId="249F620E" w14:textId="77777777" w:rsidR="00FF57F4" w:rsidRDefault="00FF57F4" w:rsidP="00FF57F4">
      <w:pPr>
        <w:tabs>
          <w:tab w:val="left" w:pos="1980"/>
          <w:tab w:val="left" w:pos="3600"/>
        </w:tabs>
      </w:pPr>
    </w:p>
    <w:p w14:paraId="4C4F4E80" w14:textId="62FE3672" w:rsidR="005633E8" w:rsidRDefault="00FF57F4" w:rsidP="00FF57F4">
      <w:pPr>
        <w:tabs>
          <w:tab w:val="left" w:pos="1980"/>
          <w:tab w:val="left" w:pos="3600"/>
        </w:tabs>
      </w:pPr>
      <w:r>
        <w:t>This property is also adjacent to the Town Center</w:t>
      </w:r>
      <w:r w:rsidR="00FC1B70">
        <w:t xml:space="preserve"> which makes it</w:t>
      </w:r>
      <w:r>
        <w:t xml:space="preserve"> ideally located for expansion of the mixed-use zoning district found </w:t>
      </w:r>
      <w:r w:rsidR="00FC1B70">
        <w:t xml:space="preserve">there. The property is also suitable for enhancement of the walkable </w:t>
      </w:r>
      <w:r>
        <w:t xml:space="preserve">development pattern </w:t>
      </w:r>
      <w:r w:rsidR="00FC1B70">
        <w:t xml:space="preserve">which exists at the Town Center. Given the </w:t>
      </w:r>
      <w:r w:rsidR="00C700BA">
        <w:t>proposed trail extension, including the developer’s offer to construct the trail bridge across the botanical garden to connect to the Town Center, this site can be fully integrated into the Town Center and Forum without the need for vehicular trips</w:t>
      </w:r>
      <w:r w:rsidR="00FC1B70">
        <w:t>.</w:t>
      </w:r>
    </w:p>
    <w:p w14:paraId="782BF305" w14:textId="77777777" w:rsidR="00FF57F4" w:rsidRPr="00AE734A" w:rsidRDefault="00FF57F4" w:rsidP="00FF57F4">
      <w:pPr>
        <w:tabs>
          <w:tab w:val="left" w:pos="1980"/>
          <w:tab w:val="left" w:pos="3600"/>
        </w:tabs>
        <w:rPr>
          <w:color w:val="FF0000"/>
        </w:rPr>
      </w:pPr>
    </w:p>
    <w:p w14:paraId="19836ADB" w14:textId="0A25FCE8" w:rsidR="00450F89" w:rsidRPr="00AC7AF3" w:rsidRDefault="005128EA" w:rsidP="00FA5D99">
      <w:pPr>
        <w:tabs>
          <w:tab w:val="left" w:pos="1980"/>
          <w:tab w:val="left" w:pos="3600"/>
        </w:tabs>
        <w:rPr>
          <w:b/>
          <w:bCs/>
        </w:rPr>
      </w:pPr>
      <w:r w:rsidRPr="00AC7AF3">
        <w:rPr>
          <w:b/>
          <w:bCs/>
        </w:rPr>
        <w:t xml:space="preserve">DEPARTMENT </w:t>
      </w:r>
      <w:r w:rsidR="00450F89" w:rsidRPr="00AC7AF3">
        <w:rPr>
          <w:b/>
          <w:bCs/>
        </w:rPr>
        <w:t>ANALYSIS:</w:t>
      </w:r>
    </w:p>
    <w:p w14:paraId="61A70BAE" w14:textId="77777777" w:rsidR="00450F89" w:rsidRPr="00F87FF0" w:rsidRDefault="00450F89" w:rsidP="00FA5D99">
      <w:pPr>
        <w:tabs>
          <w:tab w:val="left" w:pos="1980"/>
          <w:tab w:val="left" w:pos="3600"/>
        </w:tabs>
      </w:pPr>
    </w:p>
    <w:p w14:paraId="214125AC" w14:textId="6DA7AB5A" w:rsidR="00FC1B70" w:rsidRDefault="00FC1B70" w:rsidP="00FC1B70">
      <w:pPr>
        <w:tabs>
          <w:tab w:val="left" w:pos="1980"/>
          <w:tab w:val="left" w:pos="3600"/>
        </w:tabs>
      </w:pPr>
      <w:r>
        <w:t xml:space="preserve">The property is located on the </w:t>
      </w:r>
      <w:r w:rsidR="00C700BA">
        <w:t>ea</w:t>
      </w:r>
      <w:r>
        <w:t xml:space="preserve">st side of Peachtree Parkway </w:t>
      </w:r>
      <w:r w:rsidR="00C700BA">
        <w:t>just north of</w:t>
      </w:r>
      <w:r>
        <w:t xml:space="preserve"> Peachtree Corners Circle. There have been several past zoning cases</w:t>
      </w:r>
      <w:r w:rsidR="00C700BA">
        <w:t>, however, none have resulted in development of the property</w:t>
      </w:r>
      <w:r>
        <w:t>.</w:t>
      </w:r>
    </w:p>
    <w:p w14:paraId="5B4EF17A" w14:textId="77777777" w:rsidR="00FC1B70" w:rsidRDefault="00FC1B70" w:rsidP="00FC1B70">
      <w:pPr>
        <w:tabs>
          <w:tab w:val="left" w:pos="1980"/>
          <w:tab w:val="left" w:pos="3600"/>
        </w:tabs>
      </w:pPr>
    </w:p>
    <w:p w14:paraId="7E92C5C9" w14:textId="0C50C1FB" w:rsidR="00FC1B70" w:rsidRDefault="00FC1B70" w:rsidP="00FC1B70">
      <w:pPr>
        <w:tabs>
          <w:tab w:val="left" w:pos="1980"/>
          <w:tab w:val="left" w:pos="3600"/>
        </w:tabs>
      </w:pPr>
      <w:r>
        <w:t>The Peachtree Corners Comprehensive Plan shows the property located in the Central Business District Character Area, indicating that the location is desirable for mixed-use development and higher density than may be appropriate elsewhere in the city. Additionally,</w:t>
      </w:r>
      <w:r w:rsidR="00C700BA">
        <w:t xml:space="preserve"> </w:t>
      </w:r>
      <w:r>
        <w:t>this area</w:t>
      </w:r>
      <w:r w:rsidR="00C94C6F">
        <w:t xml:space="preserve"> is</w:t>
      </w:r>
      <w:r>
        <w:t xml:space="preserve"> adjacent to the Town Center </w:t>
      </w:r>
      <w:r w:rsidR="00C94C6F">
        <w:t>which functions as the city’s downtown.</w:t>
      </w:r>
      <w:r>
        <w:t xml:space="preserve"> </w:t>
      </w:r>
    </w:p>
    <w:p w14:paraId="5FBAA282" w14:textId="77777777" w:rsidR="00FC1B70" w:rsidRDefault="00FC1B70" w:rsidP="00FC1B70">
      <w:pPr>
        <w:tabs>
          <w:tab w:val="left" w:pos="1980"/>
          <w:tab w:val="left" w:pos="3600"/>
        </w:tabs>
      </w:pPr>
    </w:p>
    <w:p w14:paraId="15F9440C" w14:textId="34BE76B7" w:rsidR="00FC1B70" w:rsidRDefault="00FC1B70" w:rsidP="00FC1B70">
      <w:pPr>
        <w:tabs>
          <w:tab w:val="left" w:pos="1980"/>
          <w:tab w:val="left" w:pos="3600"/>
        </w:tabs>
      </w:pPr>
      <w:r>
        <w:t xml:space="preserve">The property is also along the city’s future trail </w:t>
      </w:r>
      <w:r w:rsidR="00C700BA">
        <w:t>system</w:t>
      </w:r>
      <w:r>
        <w:t xml:space="preserve">. The applicant proposes </w:t>
      </w:r>
      <w:r w:rsidR="00C94C6F">
        <w:t xml:space="preserve">to connect to the </w:t>
      </w:r>
      <w:r w:rsidR="00C700BA">
        <w:t>system by constructing the trail</w:t>
      </w:r>
      <w:r w:rsidR="00C94C6F">
        <w:t xml:space="preserve"> bridge </w:t>
      </w:r>
      <w:r w:rsidR="00C700BA">
        <w:t xml:space="preserve">over the botanical garden which then connects to the existing Town Center paths and Peachtree Parkway pedestrian bridge, creating a seamless network to The Forum and beyond. </w:t>
      </w:r>
    </w:p>
    <w:p w14:paraId="16B44CA4" w14:textId="77777777" w:rsidR="00FC1B70" w:rsidRDefault="00FC1B70" w:rsidP="00FC1B70">
      <w:pPr>
        <w:tabs>
          <w:tab w:val="left" w:pos="1980"/>
          <w:tab w:val="left" w:pos="3600"/>
        </w:tabs>
      </w:pPr>
    </w:p>
    <w:p w14:paraId="1D3775F0" w14:textId="186B02AC" w:rsidR="00C94C6F" w:rsidRDefault="00FC1B70" w:rsidP="00DD02F5">
      <w:pPr>
        <w:tabs>
          <w:tab w:val="left" w:pos="1980"/>
          <w:tab w:val="left" w:pos="3600"/>
        </w:tabs>
      </w:pPr>
      <w:r>
        <w:t>The applicant submitted architectural elevations as part of the rezoning request which show</w:t>
      </w:r>
      <w:r w:rsidR="00C94C6F">
        <w:t xml:space="preserve"> </w:t>
      </w:r>
      <w:r>
        <w:t>thoughtfully</w:t>
      </w:r>
      <w:r w:rsidR="000626DF">
        <w:t xml:space="preserve"> </w:t>
      </w:r>
      <w:r>
        <w:t>designed, attractive, modern building</w:t>
      </w:r>
      <w:r w:rsidR="00C94C6F">
        <w:t>s</w:t>
      </w:r>
      <w:r>
        <w:t xml:space="preserve"> with </w:t>
      </w:r>
      <w:r w:rsidR="00C700BA">
        <w:t xml:space="preserve">large, gabled </w:t>
      </w:r>
      <w:r>
        <w:t>roofline</w:t>
      </w:r>
      <w:r w:rsidR="00C700BA">
        <w:t>s</w:t>
      </w:r>
      <w:r>
        <w:t xml:space="preserve"> and rectilinear massing which </w:t>
      </w:r>
      <w:r w:rsidR="00C94C6F">
        <w:t xml:space="preserve">use materials that </w:t>
      </w:r>
      <w:r>
        <w:t xml:space="preserve">appear to blend with the </w:t>
      </w:r>
      <w:r w:rsidR="00C94C6F">
        <w:t xml:space="preserve">traditional aesthetic of The Forum. </w:t>
      </w:r>
    </w:p>
    <w:p w14:paraId="64D329B5" w14:textId="77777777" w:rsidR="00C94C6F" w:rsidRDefault="00C94C6F" w:rsidP="00DD02F5">
      <w:pPr>
        <w:tabs>
          <w:tab w:val="left" w:pos="1980"/>
          <w:tab w:val="left" w:pos="3600"/>
        </w:tabs>
      </w:pPr>
    </w:p>
    <w:p w14:paraId="11B409C9" w14:textId="73B43E9E" w:rsidR="00520C8C" w:rsidRPr="00C94C6F" w:rsidRDefault="00520C8C" w:rsidP="00DD02F5">
      <w:pPr>
        <w:tabs>
          <w:tab w:val="left" w:pos="1980"/>
          <w:tab w:val="left" w:pos="3600"/>
        </w:tabs>
      </w:pPr>
      <w:r w:rsidRPr="00B22D36">
        <w:rPr>
          <w:b/>
        </w:rPr>
        <w:t>RECOMMENDATION:</w:t>
      </w:r>
    </w:p>
    <w:p w14:paraId="42E81F4A" w14:textId="77777777" w:rsidR="00520C8C" w:rsidRPr="00B22D36" w:rsidRDefault="00520C8C" w:rsidP="00520C8C">
      <w:pPr>
        <w:rPr>
          <w:b/>
        </w:rPr>
      </w:pPr>
    </w:p>
    <w:p w14:paraId="0FF69BD5" w14:textId="36D86503" w:rsidR="00AD5226" w:rsidRDefault="00520C8C" w:rsidP="00BF3B85">
      <w:pPr>
        <w:rPr>
          <w:b/>
        </w:rPr>
      </w:pPr>
      <w:r w:rsidRPr="00B22D36">
        <w:rPr>
          <w:b/>
        </w:rPr>
        <w:t xml:space="preserve">After review of the applicant’s proposal and other relevant information, it is recommended that </w:t>
      </w:r>
      <w:r w:rsidR="00C94C6F">
        <w:rPr>
          <w:b/>
        </w:rPr>
        <w:t>RZ</w:t>
      </w:r>
      <w:r w:rsidR="00B22D36" w:rsidRPr="00B22D36">
        <w:rPr>
          <w:b/>
        </w:rPr>
        <w:t>20</w:t>
      </w:r>
      <w:r w:rsidR="00AE734A">
        <w:rPr>
          <w:b/>
        </w:rPr>
        <w:t>2</w:t>
      </w:r>
      <w:r w:rsidR="00285F17">
        <w:rPr>
          <w:b/>
        </w:rPr>
        <w:t>2</w:t>
      </w:r>
      <w:r w:rsidR="00207F0D" w:rsidRPr="00B22D36">
        <w:rPr>
          <w:b/>
        </w:rPr>
        <w:t>-00</w:t>
      </w:r>
      <w:r w:rsidR="00591C8A">
        <w:rPr>
          <w:b/>
        </w:rPr>
        <w:t>6, V2022-003</w:t>
      </w:r>
      <w:r w:rsidR="007D406C" w:rsidRPr="00B22D36">
        <w:rPr>
          <w:b/>
        </w:rPr>
        <w:t xml:space="preserve"> </w:t>
      </w:r>
      <w:r w:rsidRPr="00B22D36">
        <w:rPr>
          <w:b/>
        </w:rPr>
        <w:t xml:space="preserve">be </w:t>
      </w:r>
      <w:r w:rsidR="00285F17">
        <w:rPr>
          <w:b/>
        </w:rPr>
        <w:t>approved, subject to the following conditions:</w:t>
      </w:r>
    </w:p>
    <w:p w14:paraId="5CE3C1DF" w14:textId="749493AB" w:rsidR="00591C8A" w:rsidRPr="00591C8A" w:rsidRDefault="00591C8A" w:rsidP="00591C8A">
      <w:pPr>
        <w:numPr>
          <w:ilvl w:val="0"/>
          <w:numId w:val="37"/>
        </w:numPr>
        <w:ind w:left="1080"/>
        <w:rPr>
          <w:bCs/>
        </w:rPr>
      </w:pPr>
      <w:bookmarkStart w:id="1" w:name="_Hlk108175817"/>
      <w:r w:rsidRPr="00591C8A">
        <w:rPr>
          <w:bCs/>
        </w:rPr>
        <w:t xml:space="preserve">The property shall be rezoned from </w:t>
      </w:r>
      <w:r w:rsidR="006F28D7">
        <w:rPr>
          <w:bCs/>
        </w:rPr>
        <w:t>C-2</w:t>
      </w:r>
      <w:r w:rsidRPr="00591C8A">
        <w:rPr>
          <w:bCs/>
        </w:rPr>
        <w:t xml:space="preserve"> to MUD.</w:t>
      </w:r>
    </w:p>
    <w:p w14:paraId="289171F6" w14:textId="31874BEA" w:rsidR="00591C8A" w:rsidRPr="00591C8A" w:rsidRDefault="00591C8A" w:rsidP="00591C8A">
      <w:pPr>
        <w:numPr>
          <w:ilvl w:val="0"/>
          <w:numId w:val="37"/>
        </w:numPr>
        <w:ind w:left="1080"/>
        <w:rPr>
          <w:bCs/>
        </w:rPr>
      </w:pPr>
      <w:r w:rsidRPr="00591C8A">
        <w:rPr>
          <w:bCs/>
        </w:rPr>
        <w:t xml:space="preserve">The site may be developed with up to 249, </w:t>
      </w:r>
      <w:r>
        <w:rPr>
          <w:bCs/>
        </w:rPr>
        <w:t xml:space="preserve">studio, </w:t>
      </w:r>
      <w:r w:rsidRPr="00591C8A">
        <w:rPr>
          <w:bCs/>
        </w:rPr>
        <w:t xml:space="preserve">one and two-bedroom, multi-family units. </w:t>
      </w:r>
    </w:p>
    <w:p w14:paraId="6ECDBE0F" w14:textId="0A55D317" w:rsidR="00591C8A" w:rsidRPr="00591C8A" w:rsidRDefault="00591C8A" w:rsidP="00591C8A">
      <w:pPr>
        <w:numPr>
          <w:ilvl w:val="0"/>
          <w:numId w:val="37"/>
        </w:numPr>
        <w:ind w:left="1080"/>
        <w:rPr>
          <w:bCs/>
        </w:rPr>
      </w:pPr>
      <w:r w:rsidRPr="00591C8A">
        <w:rPr>
          <w:bCs/>
        </w:rPr>
        <w:t xml:space="preserve">The site plan layout shall be in general conformance with the site plan submitted with this application and prepared by </w:t>
      </w:r>
      <w:bookmarkStart w:id="2" w:name="_Hlk108013981"/>
      <w:r w:rsidRPr="00591C8A">
        <w:rPr>
          <w:bCs/>
        </w:rPr>
        <w:t>Kimley Horn dated 6/6/</w:t>
      </w:r>
      <w:r>
        <w:rPr>
          <w:bCs/>
        </w:rPr>
        <w:t>20</w:t>
      </w:r>
      <w:r w:rsidRPr="00591C8A">
        <w:rPr>
          <w:bCs/>
        </w:rPr>
        <w:t xml:space="preserve">22 </w:t>
      </w:r>
      <w:bookmarkEnd w:id="2"/>
      <w:r w:rsidRPr="00591C8A">
        <w:rPr>
          <w:bCs/>
        </w:rPr>
        <w:t xml:space="preserve">(with revisions to </w:t>
      </w:r>
      <w:r w:rsidRPr="00591C8A">
        <w:rPr>
          <w:bCs/>
        </w:rPr>
        <w:lastRenderedPageBreak/>
        <w:t>meet these conditions and zoning and development regulations) including the swimming pool, courtyard and rooftop amenities.</w:t>
      </w:r>
    </w:p>
    <w:p w14:paraId="66014187" w14:textId="2E78176A" w:rsidR="00591C8A" w:rsidRPr="00591C8A" w:rsidRDefault="00591C8A" w:rsidP="00591C8A">
      <w:pPr>
        <w:numPr>
          <w:ilvl w:val="0"/>
          <w:numId w:val="37"/>
        </w:numPr>
        <w:ind w:left="1080"/>
        <w:rPr>
          <w:bCs/>
        </w:rPr>
      </w:pPr>
      <w:r w:rsidRPr="00591C8A">
        <w:rPr>
          <w:bCs/>
        </w:rPr>
        <w:t>The traffic study, site plan, and access points shall be evaluated by city traffic engineering staff to determine if traffic improvement</w:t>
      </w:r>
      <w:r>
        <w:rPr>
          <w:bCs/>
        </w:rPr>
        <w:t>s</w:t>
      </w:r>
      <w:r w:rsidRPr="00591C8A">
        <w:rPr>
          <w:bCs/>
        </w:rPr>
        <w:t xml:space="preserve"> are warranted. Any such required improvements shall be funded by the developer.</w:t>
      </w:r>
    </w:p>
    <w:p w14:paraId="593BD074" w14:textId="074FDC27" w:rsidR="00591C8A" w:rsidRPr="00591C8A" w:rsidRDefault="00591C8A" w:rsidP="00591C8A">
      <w:pPr>
        <w:numPr>
          <w:ilvl w:val="0"/>
          <w:numId w:val="37"/>
        </w:numPr>
        <w:ind w:left="1080"/>
        <w:rPr>
          <w:bCs/>
        </w:rPr>
      </w:pPr>
      <w:r w:rsidRPr="00591C8A">
        <w:rPr>
          <w:bCs/>
        </w:rPr>
        <w:t>The developer shall contribute $200,000 by 12/31/</w:t>
      </w:r>
      <w:r>
        <w:rPr>
          <w:bCs/>
        </w:rPr>
        <w:t>20</w:t>
      </w:r>
      <w:r w:rsidRPr="00591C8A">
        <w:rPr>
          <w:bCs/>
        </w:rPr>
        <w:t>22 toward the construction of the Town Center Corners Connector Trail and other associated features in exchange for residential density credit.</w:t>
      </w:r>
    </w:p>
    <w:p w14:paraId="66B8C802" w14:textId="77777777" w:rsidR="00591C8A" w:rsidRPr="00591C8A" w:rsidRDefault="00591C8A" w:rsidP="00591C8A">
      <w:pPr>
        <w:numPr>
          <w:ilvl w:val="0"/>
          <w:numId w:val="37"/>
        </w:numPr>
        <w:ind w:left="1080"/>
        <w:rPr>
          <w:bCs/>
        </w:rPr>
      </w:pPr>
      <w:r w:rsidRPr="00591C8A">
        <w:rPr>
          <w:bCs/>
        </w:rPr>
        <w:t>The developer shall construct a pedestrian bridge connecting its property to the Town Center in reasonable accordance with Exhibit ‘A’, prepared by Keck and Wood, or as mutually agreed upon by both parties.</w:t>
      </w:r>
    </w:p>
    <w:p w14:paraId="59DDD4B5" w14:textId="77777777" w:rsidR="00591C8A" w:rsidRPr="00591C8A" w:rsidRDefault="00591C8A" w:rsidP="00591C8A">
      <w:pPr>
        <w:numPr>
          <w:ilvl w:val="0"/>
          <w:numId w:val="37"/>
        </w:numPr>
        <w:ind w:left="1080"/>
        <w:rPr>
          <w:bCs/>
        </w:rPr>
      </w:pPr>
      <w:r w:rsidRPr="00591C8A">
        <w:rPr>
          <w:bCs/>
        </w:rPr>
        <w:t xml:space="preserve">The developer shall install 25 understory, native flowering trees to enhance the Town Center Corners Connector Trail at locations determined by the city arborist.  </w:t>
      </w:r>
    </w:p>
    <w:p w14:paraId="2E3617BF" w14:textId="77777777" w:rsidR="00591C8A" w:rsidRPr="00591C8A" w:rsidRDefault="00591C8A" w:rsidP="00591C8A">
      <w:pPr>
        <w:numPr>
          <w:ilvl w:val="0"/>
          <w:numId w:val="37"/>
        </w:numPr>
        <w:ind w:left="1080"/>
        <w:rPr>
          <w:bCs/>
        </w:rPr>
      </w:pPr>
      <w:r w:rsidRPr="00591C8A">
        <w:rPr>
          <w:bCs/>
        </w:rPr>
        <w:t>All stormwater detention shall be located within existing facilities or be underground and all on-site facilities shall be constructed to meet the standards of the City of Peachtree Corners Stormwater Ordinances including, but not limited to, stormwater detention, water quality standards, stream protection and management of off-site drainage flowing through the site.</w:t>
      </w:r>
    </w:p>
    <w:p w14:paraId="6C39B4C1" w14:textId="77777777" w:rsidR="00591C8A" w:rsidRPr="00591C8A" w:rsidRDefault="00591C8A" w:rsidP="00591C8A">
      <w:pPr>
        <w:numPr>
          <w:ilvl w:val="0"/>
          <w:numId w:val="37"/>
        </w:numPr>
        <w:ind w:left="1080"/>
        <w:rPr>
          <w:bCs/>
        </w:rPr>
      </w:pPr>
      <w:r w:rsidRPr="00591C8A">
        <w:rPr>
          <w:bCs/>
        </w:rPr>
        <w:t>All stormwater facilities shall be owned and maintained by the owner of the subject property in accordance with the City of Peachtree Corners Stormwater Ordinances.</w:t>
      </w:r>
    </w:p>
    <w:p w14:paraId="7CD83D0E" w14:textId="11A9966D" w:rsidR="00591C8A" w:rsidRPr="00591C8A" w:rsidRDefault="00591C8A" w:rsidP="00591C8A">
      <w:pPr>
        <w:numPr>
          <w:ilvl w:val="0"/>
          <w:numId w:val="37"/>
        </w:numPr>
        <w:ind w:left="1080"/>
        <w:rPr>
          <w:bCs/>
        </w:rPr>
      </w:pPr>
      <w:r w:rsidRPr="00591C8A">
        <w:rPr>
          <w:bCs/>
        </w:rPr>
        <w:t>Encroachments into the 50 ft. undisturbed buffer and 75 ft. impervious stream setback line shall be permitted for the installation of a reinforced pervious slope</w:t>
      </w:r>
      <w:r w:rsidR="00455F3A">
        <w:rPr>
          <w:bCs/>
        </w:rPr>
        <w:t>, trail connection,</w:t>
      </w:r>
      <w:r w:rsidRPr="00591C8A">
        <w:rPr>
          <w:bCs/>
        </w:rPr>
        <w:t xml:space="preserve"> and minor building encroachments along the northern property line as illustrated on the site plan prepared by Kimley Horn dated 6/6/</w:t>
      </w:r>
      <w:r>
        <w:rPr>
          <w:bCs/>
        </w:rPr>
        <w:t>20</w:t>
      </w:r>
      <w:r w:rsidRPr="00591C8A">
        <w:rPr>
          <w:bCs/>
        </w:rPr>
        <w:t>22.</w:t>
      </w:r>
    </w:p>
    <w:p w14:paraId="0EAB467D" w14:textId="77777777" w:rsidR="00591C8A" w:rsidRPr="00591C8A" w:rsidRDefault="00591C8A" w:rsidP="00591C8A">
      <w:pPr>
        <w:numPr>
          <w:ilvl w:val="0"/>
          <w:numId w:val="37"/>
        </w:numPr>
        <w:ind w:left="1080"/>
        <w:rPr>
          <w:bCs/>
        </w:rPr>
      </w:pPr>
      <w:r w:rsidRPr="00591C8A">
        <w:rPr>
          <w:bCs/>
        </w:rPr>
        <w:t>The developer shall provide sidewalk connectivity between all buildings and dedicated trails within the site and to all public streets adjacent to the site.</w:t>
      </w:r>
    </w:p>
    <w:p w14:paraId="5BBBDB63" w14:textId="77777777" w:rsidR="00591C8A" w:rsidRPr="00591C8A" w:rsidRDefault="00591C8A" w:rsidP="00591C8A">
      <w:pPr>
        <w:numPr>
          <w:ilvl w:val="0"/>
          <w:numId w:val="37"/>
        </w:numPr>
        <w:ind w:left="1080"/>
        <w:rPr>
          <w:bCs/>
        </w:rPr>
      </w:pPr>
      <w:r w:rsidRPr="00591C8A">
        <w:rPr>
          <w:bCs/>
        </w:rPr>
        <w:t xml:space="preserve">Building elevations shall be contemporary in character subject to approval by the Community Development Department. </w:t>
      </w:r>
    </w:p>
    <w:p w14:paraId="50DC44B9" w14:textId="77777777" w:rsidR="00591C8A" w:rsidRPr="00591C8A" w:rsidRDefault="00591C8A" w:rsidP="00591C8A">
      <w:pPr>
        <w:numPr>
          <w:ilvl w:val="0"/>
          <w:numId w:val="37"/>
        </w:numPr>
        <w:ind w:left="1080"/>
        <w:rPr>
          <w:bCs/>
        </w:rPr>
      </w:pPr>
      <w:r w:rsidRPr="00591C8A">
        <w:rPr>
          <w:bCs/>
        </w:rPr>
        <w:t>Bicycle racks and an e-scooter corral shall be provided within the development.</w:t>
      </w:r>
    </w:p>
    <w:p w14:paraId="2D454C4B" w14:textId="77777777" w:rsidR="00591C8A" w:rsidRPr="00591C8A" w:rsidRDefault="00591C8A" w:rsidP="00591C8A">
      <w:pPr>
        <w:numPr>
          <w:ilvl w:val="0"/>
          <w:numId w:val="37"/>
        </w:numPr>
        <w:ind w:left="1080"/>
        <w:rPr>
          <w:bCs/>
        </w:rPr>
      </w:pPr>
      <w:r w:rsidRPr="00591C8A">
        <w:rPr>
          <w:bCs/>
        </w:rPr>
        <w:t>The building shall have controlled access at all pedestrian entry points.</w:t>
      </w:r>
    </w:p>
    <w:p w14:paraId="568C9FFA" w14:textId="77777777" w:rsidR="00591C8A" w:rsidRPr="00591C8A" w:rsidRDefault="00591C8A" w:rsidP="00591C8A">
      <w:pPr>
        <w:numPr>
          <w:ilvl w:val="0"/>
          <w:numId w:val="37"/>
        </w:numPr>
        <w:ind w:left="1080"/>
        <w:rPr>
          <w:bCs/>
        </w:rPr>
      </w:pPr>
      <w:r w:rsidRPr="00591C8A">
        <w:rPr>
          <w:bCs/>
        </w:rPr>
        <w:t>The development shall incorporate public art in the form of three entryway arches incorporating the City’s logo at three access points to the Town Center Corners Connector Trail.</w:t>
      </w:r>
    </w:p>
    <w:p w14:paraId="6BE225A4" w14:textId="77777777" w:rsidR="00591C8A" w:rsidRPr="00591C8A" w:rsidRDefault="00591C8A" w:rsidP="00591C8A">
      <w:pPr>
        <w:numPr>
          <w:ilvl w:val="0"/>
          <w:numId w:val="37"/>
        </w:numPr>
        <w:ind w:left="1080"/>
        <w:rPr>
          <w:bCs/>
        </w:rPr>
      </w:pPr>
      <w:r w:rsidRPr="00591C8A">
        <w:rPr>
          <w:bCs/>
        </w:rPr>
        <w:t>10% of the building’s parking shall be equipped with electrical vehicle recharging stations.</w:t>
      </w:r>
    </w:p>
    <w:p w14:paraId="5DCAED07" w14:textId="77777777" w:rsidR="00591C8A" w:rsidRPr="00591C8A" w:rsidRDefault="00591C8A" w:rsidP="00591C8A">
      <w:pPr>
        <w:numPr>
          <w:ilvl w:val="0"/>
          <w:numId w:val="37"/>
        </w:numPr>
        <w:ind w:left="1080"/>
        <w:rPr>
          <w:bCs/>
          <w:u w:val="single"/>
        </w:rPr>
      </w:pPr>
      <w:r w:rsidRPr="00591C8A">
        <w:rPr>
          <w:bCs/>
        </w:rPr>
        <w:t>Developer shall participate in Peachtree Corners’ Smart Cities Initiative by providing the following:</w:t>
      </w:r>
    </w:p>
    <w:p w14:paraId="4CF40779" w14:textId="77BC2D49" w:rsidR="00591C8A" w:rsidRPr="00591C8A" w:rsidRDefault="00591C8A" w:rsidP="00591C8A">
      <w:pPr>
        <w:numPr>
          <w:ilvl w:val="1"/>
          <w:numId w:val="37"/>
        </w:numPr>
        <w:ind w:left="1440"/>
        <w:rPr>
          <w:bCs/>
          <w:u w:val="single"/>
        </w:rPr>
      </w:pPr>
      <w:r w:rsidRPr="00591C8A">
        <w:rPr>
          <w:bCs/>
        </w:rPr>
        <w:t>Fully integrated smart LED street light fixtures throughout property</w:t>
      </w:r>
      <w:r w:rsidR="00455F3A">
        <w:rPr>
          <w:bCs/>
        </w:rPr>
        <w:t xml:space="preserve"> that contain 5G WAPs and surveillance cameras</w:t>
      </w:r>
    </w:p>
    <w:p w14:paraId="48CF964E" w14:textId="77777777" w:rsidR="00591C8A" w:rsidRPr="00591C8A" w:rsidRDefault="00591C8A" w:rsidP="00591C8A">
      <w:pPr>
        <w:numPr>
          <w:ilvl w:val="1"/>
          <w:numId w:val="37"/>
        </w:numPr>
        <w:ind w:left="1440"/>
        <w:rPr>
          <w:bCs/>
          <w:u w:val="single"/>
        </w:rPr>
      </w:pPr>
      <w:r w:rsidRPr="00591C8A">
        <w:rPr>
          <w:bCs/>
        </w:rPr>
        <w:t>License plate reader cameras at each entrance/exit to the property that connect to Gwinnett County Police Department</w:t>
      </w:r>
    </w:p>
    <w:p w14:paraId="5EC61702" w14:textId="77777777" w:rsidR="00591C8A" w:rsidRPr="00591C8A" w:rsidRDefault="00591C8A" w:rsidP="00591C8A">
      <w:pPr>
        <w:numPr>
          <w:ilvl w:val="1"/>
          <w:numId w:val="37"/>
        </w:numPr>
        <w:ind w:left="1440"/>
        <w:rPr>
          <w:bCs/>
          <w:u w:val="single"/>
        </w:rPr>
      </w:pPr>
      <w:r w:rsidRPr="00591C8A">
        <w:rPr>
          <w:bCs/>
        </w:rPr>
        <w:t>Security system throughout the property that integrates into the real-time crime center</w:t>
      </w:r>
    </w:p>
    <w:p w14:paraId="706D9E69" w14:textId="77777777" w:rsidR="00591C8A" w:rsidRPr="00591C8A" w:rsidRDefault="00591C8A" w:rsidP="00591C8A">
      <w:pPr>
        <w:numPr>
          <w:ilvl w:val="1"/>
          <w:numId w:val="37"/>
        </w:numPr>
        <w:ind w:left="1440"/>
        <w:rPr>
          <w:bCs/>
          <w:u w:val="single"/>
        </w:rPr>
      </w:pPr>
      <w:r w:rsidRPr="00591C8A">
        <w:rPr>
          <w:bCs/>
        </w:rPr>
        <w:t>Smart Home technology within residential units</w:t>
      </w:r>
    </w:p>
    <w:p w14:paraId="3863178F" w14:textId="77777777" w:rsidR="00591C8A" w:rsidRPr="00591C8A" w:rsidRDefault="00591C8A" w:rsidP="00591C8A">
      <w:pPr>
        <w:numPr>
          <w:ilvl w:val="0"/>
          <w:numId w:val="37"/>
        </w:numPr>
        <w:ind w:left="1080"/>
        <w:rPr>
          <w:bCs/>
          <w:u w:val="single"/>
        </w:rPr>
      </w:pPr>
      <w:r w:rsidRPr="00591C8A">
        <w:rPr>
          <w:bCs/>
        </w:rPr>
        <w:t>Developer shall authorize the City’s public use and access of building rooftops to accommodate equipment necessary for 5G and security technology.</w:t>
      </w:r>
    </w:p>
    <w:p w14:paraId="4C8B94B4" w14:textId="77777777" w:rsidR="00591C8A" w:rsidRPr="00591C8A" w:rsidRDefault="00591C8A" w:rsidP="00591C8A">
      <w:pPr>
        <w:numPr>
          <w:ilvl w:val="0"/>
          <w:numId w:val="37"/>
        </w:numPr>
        <w:ind w:left="1080"/>
        <w:rPr>
          <w:bCs/>
          <w:u w:val="single"/>
        </w:rPr>
      </w:pPr>
      <w:r w:rsidRPr="00591C8A">
        <w:rPr>
          <w:bCs/>
        </w:rPr>
        <w:t>Apartment units shall be individually metered and accessed through a central lobby.</w:t>
      </w:r>
    </w:p>
    <w:p w14:paraId="21D4895F" w14:textId="39B1A40D" w:rsidR="00591C8A" w:rsidRPr="00591C8A" w:rsidRDefault="00591C8A" w:rsidP="00591C8A">
      <w:pPr>
        <w:numPr>
          <w:ilvl w:val="0"/>
          <w:numId w:val="37"/>
        </w:numPr>
        <w:ind w:left="1080"/>
        <w:rPr>
          <w:bCs/>
          <w:u w:val="single"/>
        </w:rPr>
      </w:pPr>
      <w:r w:rsidRPr="00591C8A">
        <w:rPr>
          <w:bCs/>
        </w:rPr>
        <w:lastRenderedPageBreak/>
        <w:t>Hours of operation for service activities such as dumpster pick-ups, parking lot cleaning, and truck deliveries shall be limited to 7</w:t>
      </w:r>
      <w:r>
        <w:rPr>
          <w:bCs/>
        </w:rPr>
        <w:t xml:space="preserve">:00 </w:t>
      </w:r>
      <w:r w:rsidRPr="00591C8A">
        <w:rPr>
          <w:bCs/>
        </w:rPr>
        <w:t>AM to 7</w:t>
      </w:r>
      <w:r>
        <w:rPr>
          <w:bCs/>
        </w:rPr>
        <w:t xml:space="preserve">:00 </w:t>
      </w:r>
      <w:r w:rsidRPr="00591C8A">
        <w:rPr>
          <w:bCs/>
        </w:rPr>
        <w:t>PM.</w:t>
      </w:r>
    </w:p>
    <w:p w14:paraId="71A6BC07" w14:textId="09224BC0" w:rsidR="00591C8A" w:rsidRPr="00591C8A" w:rsidRDefault="00591C8A" w:rsidP="00591C8A">
      <w:pPr>
        <w:numPr>
          <w:ilvl w:val="0"/>
          <w:numId w:val="37"/>
        </w:numPr>
        <w:ind w:left="1080"/>
        <w:rPr>
          <w:bCs/>
          <w:u w:val="single"/>
        </w:rPr>
      </w:pPr>
      <w:r w:rsidRPr="00591C8A">
        <w:rPr>
          <w:bCs/>
        </w:rPr>
        <w:t>Planters with vegetation approved by the City Arborist shall be placed along the building exterior or, as an alternate, climbing plant material shall be installed at the base of the building or next to trellises or arbors.</w:t>
      </w:r>
    </w:p>
    <w:p w14:paraId="2488536D" w14:textId="71581A79" w:rsidR="00591C8A" w:rsidRPr="00591C8A" w:rsidRDefault="00591C8A" w:rsidP="00591C8A">
      <w:pPr>
        <w:numPr>
          <w:ilvl w:val="0"/>
          <w:numId w:val="37"/>
        </w:numPr>
        <w:ind w:left="1080"/>
        <w:rPr>
          <w:bCs/>
          <w:u w:val="single"/>
        </w:rPr>
      </w:pPr>
      <w:r w:rsidRPr="00591C8A">
        <w:rPr>
          <w:bCs/>
        </w:rPr>
        <w:t>Roof</w:t>
      </w:r>
      <w:r>
        <w:rPr>
          <w:bCs/>
        </w:rPr>
        <w:t>-</w:t>
      </w:r>
      <w:r w:rsidRPr="00591C8A">
        <w:rPr>
          <w:bCs/>
        </w:rPr>
        <w:t>mounted mechanical equipment shall be screened from ground view.</w:t>
      </w:r>
    </w:p>
    <w:p w14:paraId="1CF5523E" w14:textId="77777777" w:rsidR="00591C8A" w:rsidRPr="00591C8A" w:rsidRDefault="00591C8A" w:rsidP="00591C8A">
      <w:pPr>
        <w:numPr>
          <w:ilvl w:val="0"/>
          <w:numId w:val="37"/>
        </w:numPr>
        <w:ind w:left="1080"/>
        <w:rPr>
          <w:bCs/>
          <w:u w:val="single"/>
        </w:rPr>
      </w:pPr>
      <w:r w:rsidRPr="00591C8A">
        <w:rPr>
          <w:bCs/>
        </w:rPr>
        <w:t>Dumpsters shall be screened by an opaque, decorative wall, at least six feet in height that matches the style of the building.</w:t>
      </w:r>
    </w:p>
    <w:p w14:paraId="0A60DF9B" w14:textId="77777777" w:rsidR="00591C8A" w:rsidRPr="00591C8A" w:rsidRDefault="00591C8A" w:rsidP="00591C8A">
      <w:pPr>
        <w:numPr>
          <w:ilvl w:val="0"/>
          <w:numId w:val="37"/>
        </w:numPr>
        <w:ind w:left="1080"/>
        <w:rPr>
          <w:bCs/>
          <w:u w:val="single"/>
        </w:rPr>
      </w:pPr>
      <w:r w:rsidRPr="00591C8A">
        <w:rPr>
          <w:bCs/>
        </w:rPr>
        <w:t>With regard to the multifamily units, the following shall apply:</w:t>
      </w:r>
    </w:p>
    <w:p w14:paraId="416EF0EF" w14:textId="77777777" w:rsidR="00591C8A" w:rsidRPr="00591C8A" w:rsidRDefault="00591C8A" w:rsidP="00591C8A">
      <w:pPr>
        <w:numPr>
          <w:ilvl w:val="1"/>
          <w:numId w:val="37"/>
        </w:numPr>
        <w:ind w:left="1440"/>
        <w:rPr>
          <w:bCs/>
        </w:rPr>
      </w:pPr>
      <w:r w:rsidRPr="00591C8A">
        <w:rPr>
          <w:bCs/>
        </w:rPr>
        <w:t>Each unit shall have General Electric stainless-steel kitchen appliances (or equal or better).</w:t>
      </w:r>
    </w:p>
    <w:p w14:paraId="581DE06E" w14:textId="77777777" w:rsidR="00591C8A" w:rsidRPr="00591C8A" w:rsidRDefault="00591C8A" w:rsidP="00591C8A">
      <w:pPr>
        <w:numPr>
          <w:ilvl w:val="1"/>
          <w:numId w:val="37"/>
        </w:numPr>
        <w:ind w:left="1440"/>
        <w:rPr>
          <w:bCs/>
        </w:rPr>
      </w:pPr>
      <w:r w:rsidRPr="00591C8A">
        <w:rPr>
          <w:bCs/>
        </w:rPr>
        <w:t>All kitchens shall include granite countertops (or equal material such as quartz).</w:t>
      </w:r>
    </w:p>
    <w:p w14:paraId="0D37D37A" w14:textId="77777777" w:rsidR="00591C8A" w:rsidRPr="00591C8A" w:rsidRDefault="00591C8A" w:rsidP="00591C8A">
      <w:pPr>
        <w:numPr>
          <w:ilvl w:val="1"/>
          <w:numId w:val="37"/>
        </w:numPr>
        <w:ind w:left="1440"/>
        <w:rPr>
          <w:bCs/>
        </w:rPr>
      </w:pPr>
      <w:r w:rsidRPr="00591C8A">
        <w:rPr>
          <w:bCs/>
        </w:rPr>
        <w:t>Designer ceramic tile backsplashes shall be provided in all units.</w:t>
      </w:r>
    </w:p>
    <w:p w14:paraId="31B897EF" w14:textId="77777777" w:rsidR="00591C8A" w:rsidRPr="00591C8A" w:rsidRDefault="00591C8A" w:rsidP="00591C8A">
      <w:pPr>
        <w:numPr>
          <w:ilvl w:val="1"/>
          <w:numId w:val="37"/>
        </w:numPr>
        <w:ind w:left="1440"/>
        <w:rPr>
          <w:bCs/>
        </w:rPr>
      </w:pPr>
      <w:r w:rsidRPr="00591C8A">
        <w:rPr>
          <w:bCs/>
        </w:rPr>
        <w:t>Floor finish materials shall be tile, carpet, luxury vinyl tile/plank, or engineered wood. Concrete flooring shall be prohibited.</w:t>
      </w:r>
    </w:p>
    <w:p w14:paraId="11A97089" w14:textId="77777777" w:rsidR="00591C8A" w:rsidRPr="00591C8A" w:rsidRDefault="00591C8A" w:rsidP="00591C8A">
      <w:pPr>
        <w:numPr>
          <w:ilvl w:val="1"/>
          <w:numId w:val="37"/>
        </w:numPr>
        <w:ind w:left="1440"/>
        <w:rPr>
          <w:bCs/>
        </w:rPr>
      </w:pPr>
      <w:r w:rsidRPr="00591C8A">
        <w:rPr>
          <w:bCs/>
        </w:rPr>
        <w:t>For increased privacy and reduced sound transmission, each unit shall have a minimum 7/16" 6-lb pad under all carpeted areas.</w:t>
      </w:r>
    </w:p>
    <w:p w14:paraId="2C4F00E7" w14:textId="77777777" w:rsidR="00591C8A" w:rsidRPr="00591C8A" w:rsidRDefault="00591C8A" w:rsidP="00591C8A">
      <w:pPr>
        <w:numPr>
          <w:ilvl w:val="1"/>
          <w:numId w:val="37"/>
        </w:numPr>
        <w:ind w:left="1440"/>
        <w:rPr>
          <w:bCs/>
        </w:rPr>
      </w:pPr>
      <w:r w:rsidRPr="00591C8A">
        <w:rPr>
          <w:bCs/>
        </w:rPr>
        <w:t>All units to be equipped with light fixtures, either recessed can light and/or ceiling mount fixtures and/or wall sconces.</w:t>
      </w:r>
    </w:p>
    <w:p w14:paraId="6DE25C2E" w14:textId="77777777" w:rsidR="00591C8A" w:rsidRPr="00591C8A" w:rsidRDefault="00591C8A" w:rsidP="00591C8A">
      <w:pPr>
        <w:numPr>
          <w:ilvl w:val="1"/>
          <w:numId w:val="37"/>
        </w:numPr>
        <w:ind w:left="1440"/>
        <w:rPr>
          <w:bCs/>
        </w:rPr>
      </w:pPr>
      <w:r w:rsidRPr="00591C8A">
        <w:rPr>
          <w:bCs/>
        </w:rPr>
        <w:t>All bathrooms shall have granite countertops (or equal material such as quartz).</w:t>
      </w:r>
    </w:p>
    <w:p w14:paraId="1FF74EBE" w14:textId="77777777" w:rsidR="00591C8A" w:rsidRPr="00591C8A" w:rsidRDefault="00591C8A" w:rsidP="00591C8A">
      <w:pPr>
        <w:numPr>
          <w:ilvl w:val="1"/>
          <w:numId w:val="37"/>
        </w:numPr>
        <w:ind w:left="1440"/>
        <w:rPr>
          <w:bCs/>
        </w:rPr>
      </w:pPr>
      <w:r w:rsidRPr="00591C8A">
        <w:rPr>
          <w:bCs/>
        </w:rPr>
        <w:t>All bathrooms shall have tiled shower/tub surrounds.</w:t>
      </w:r>
    </w:p>
    <w:p w14:paraId="6D949694" w14:textId="77777777" w:rsidR="00591C8A" w:rsidRPr="00591C8A" w:rsidRDefault="00591C8A" w:rsidP="00591C8A">
      <w:pPr>
        <w:numPr>
          <w:ilvl w:val="1"/>
          <w:numId w:val="37"/>
        </w:numPr>
        <w:ind w:left="1440"/>
        <w:rPr>
          <w:bCs/>
        </w:rPr>
      </w:pPr>
      <w:r w:rsidRPr="00591C8A">
        <w:rPr>
          <w:bCs/>
        </w:rPr>
        <w:t>All units shall have nine-foot ceilings throughout.</w:t>
      </w:r>
    </w:p>
    <w:p w14:paraId="78619782" w14:textId="77777777" w:rsidR="00591C8A" w:rsidRPr="00591C8A" w:rsidRDefault="00591C8A" w:rsidP="00591C8A">
      <w:pPr>
        <w:numPr>
          <w:ilvl w:val="1"/>
          <w:numId w:val="37"/>
        </w:numPr>
        <w:ind w:left="1440"/>
        <w:rPr>
          <w:bCs/>
        </w:rPr>
      </w:pPr>
      <w:r w:rsidRPr="00591C8A">
        <w:rPr>
          <w:bCs/>
        </w:rPr>
        <w:t>All bedrooms shall include a walk-in closet, except for the one bedroom with den which shall include a full room-length wall closet.</w:t>
      </w:r>
    </w:p>
    <w:p w14:paraId="52FE5E38" w14:textId="77777777" w:rsidR="00591C8A" w:rsidRPr="00591C8A" w:rsidRDefault="00591C8A" w:rsidP="00591C8A">
      <w:pPr>
        <w:numPr>
          <w:ilvl w:val="1"/>
          <w:numId w:val="37"/>
        </w:numPr>
        <w:ind w:left="1440"/>
        <w:rPr>
          <w:bCs/>
        </w:rPr>
      </w:pPr>
      <w:r w:rsidRPr="00591C8A">
        <w:rPr>
          <w:bCs/>
        </w:rPr>
        <w:t>All units shall be equipped with a full-size washer and dryer.</w:t>
      </w:r>
    </w:p>
    <w:p w14:paraId="03717E43" w14:textId="77777777" w:rsidR="00591C8A" w:rsidRPr="00591C8A" w:rsidRDefault="00591C8A" w:rsidP="00591C8A">
      <w:pPr>
        <w:numPr>
          <w:ilvl w:val="1"/>
          <w:numId w:val="37"/>
        </w:numPr>
        <w:ind w:left="1440"/>
        <w:rPr>
          <w:bCs/>
        </w:rPr>
      </w:pPr>
      <w:r w:rsidRPr="00591C8A">
        <w:rPr>
          <w:bCs/>
        </w:rPr>
        <w:t>All units shall be equipped with an automatic fire sprinkler system.</w:t>
      </w:r>
    </w:p>
    <w:p w14:paraId="340583BE" w14:textId="77777777" w:rsidR="00591C8A" w:rsidRPr="00591C8A" w:rsidRDefault="00591C8A" w:rsidP="00591C8A">
      <w:pPr>
        <w:numPr>
          <w:ilvl w:val="1"/>
          <w:numId w:val="37"/>
        </w:numPr>
        <w:ind w:left="1440"/>
        <w:rPr>
          <w:bCs/>
        </w:rPr>
      </w:pPr>
      <w:r w:rsidRPr="00591C8A">
        <w:rPr>
          <w:bCs/>
        </w:rPr>
        <w:t>Walk-out balconies shall be a minimum depth of 4'-0", including the portion of the balcony that is recessed into the building for privacy reasons. Juliet balconies, which provide no privacy, shall be prohibited.</w:t>
      </w:r>
    </w:p>
    <w:p w14:paraId="529BDABA" w14:textId="77777777" w:rsidR="00591C8A" w:rsidRPr="00591C8A" w:rsidRDefault="00591C8A" w:rsidP="00591C8A">
      <w:pPr>
        <w:numPr>
          <w:ilvl w:val="1"/>
          <w:numId w:val="37"/>
        </w:numPr>
        <w:ind w:left="1440"/>
        <w:rPr>
          <w:bCs/>
        </w:rPr>
      </w:pPr>
      <w:r w:rsidRPr="00591C8A">
        <w:rPr>
          <w:bCs/>
        </w:rPr>
        <w:t>The property owner shall provide elevators and elevator lobbies.</w:t>
      </w:r>
    </w:p>
    <w:p w14:paraId="4022EF15" w14:textId="77777777" w:rsidR="00591C8A" w:rsidRPr="00591C8A" w:rsidRDefault="00591C8A" w:rsidP="00591C8A">
      <w:pPr>
        <w:numPr>
          <w:ilvl w:val="1"/>
          <w:numId w:val="37"/>
        </w:numPr>
        <w:ind w:left="1440"/>
        <w:rPr>
          <w:bCs/>
        </w:rPr>
      </w:pPr>
      <w:r w:rsidRPr="00591C8A">
        <w:rPr>
          <w:bCs/>
        </w:rPr>
        <w:t>All interior corridors shall be enclosed and climate controlled. Open air breezeways shall be prohibited.</w:t>
      </w:r>
    </w:p>
    <w:p w14:paraId="173AC67B" w14:textId="77777777" w:rsidR="00591C8A" w:rsidRPr="00591C8A" w:rsidRDefault="00591C8A" w:rsidP="00591C8A">
      <w:pPr>
        <w:numPr>
          <w:ilvl w:val="1"/>
          <w:numId w:val="37"/>
        </w:numPr>
        <w:ind w:left="1440"/>
        <w:rPr>
          <w:bCs/>
        </w:rPr>
      </w:pPr>
      <w:r w:rsidRPr="00591C8A">
        <w:rPr>
          <w:bCs/>
        </w:rPr>
        <w:t>The property owner shall provide a resort-style swimming pool and courtyard.</w:t>
      </w:r>
    </w:p>
    <w:p w14:paraId="44DD2BF5" w14:textId="77777777" w:rsidR="00591C8A" w:rsidRPr="00591C8A" w:rsidRDefault="00591C8A" w:rsidP="00591C8A">
      <w:pPr>
        <w:numPr>
          <w:ilvl w:val="1"/>
          <w:numId w:val="37"/>
        </w:numPr>
        <w:ind w:left="1440"/>
        <w:rPr>
          <w:bCs/>
        </w:rPr>
      </w:pPr>
      <w:r w:rsidRPr="00591C8A">
        <w:rPr>
          <w:bCs/>
        </w:rPr>
        <w:t>Children's playground equipment shall be prohibited on the property.</w:t>
      </w:r>
    </w:p>
    <w:p w14:paraId="73EC3695" w14:textId="77777777" w:rsidR="00591C8A" w:rsidRPr="00591C8A" w:rsidRDefault="00591C8A" w:rsidP="00591C8A">
      <w:pPr>
        <w:numPr>
          <w:ilvl w:val="1"/>
          <w:numId w:val="37"/>
        </w:numPr>
        <w:ind w:left="1440"/>
        <w:rPr>
          <w:bCs/>
        </w:rPr>
      </w:pPr>
      <w:r w:rsidRPr="00591C8A">
        <w:rPr>
          <w:bCs/>
        </w:rPr>
        <w:t>The property owner shall provide trash chutes internal to the building so residents do not have to carry their trash downstairs.</w:t>
      </w:r>
    </w:p>
    <w:p w14:paraId="47F6F780" w14:textId="77777777" w:rsidR="00591C8A" w:rsidRPr="00591C8A" w:rsidRDefault="00591C8A" w:rsidP="00591C8A">
      <w:pPr>
        <w:numPr>
          <w:ilvl w:val="1"/>
          <w:numId w:val="37"/>
        </w:numPr>
        <w:ind w:left="1440"/>
        <w:rPr>
          <w:bCs/>
        </w:rPr>
      </w:pPr>
      <w:r w:rsidRPr="00591C8A">
        <w:rPr>
          <w:bCs/>
        </w:rPr>
        <w:t>All interior corridor floor finish materials shall be tile, carpet, luxury vinyl tile/plank, or engineered wood. Unfinished concrete flooring shall be prohibited.</w:t>
      </w:r>
    </w:p>
    <w:p w14:paraId="6881CFA0" w14:textId="77777777" w:rsidR="00591C8A" w:rsidRPr="00591C8A" w:rsidRDefault="00591C8A" w:rsidP="00591C8A">
      <w:pPr>
        <w:tabs>
          <w:tab w:val="left" w:pos="360"/>
        </w:tabs>
        <w:ind w:left="1080" w:hanging="360"/>
        <w:rPr>
          <w:bCs/>
        </w:rPr>
      </w:pPr>
      <w:r w:rsidRPr="00591C8A">
        <w:rPr>
          <w:bCs/>
        </w:rPr>
        <w:t>25. If building construction (as evidenced by a completed foundation) does not occur by 12/31/2024, the zoning on the property shall revert to the previous conditional C-2 zoning approved by Ordinance O2015-03-41.</w:t>
      </w:r>
    </w:p>
    <w:bookmarkEnd w:id="1"/>
    <w:p w14:paraId="1F301DF0" w14:textId="62FC0853" w:rsidR="00EE68FC" w:rsidRPr="00591C8A" w:rsidRDefault="00EE68FC" w:rsidP="00591C8A">
      <w:pPr>
        <w:rPr>
          <w:bCs/>
        </w:rPr>
      </w:pPr>
    </w:p>
    <w:sectPr w:rsidR="00EE68FC" w:rsidRPr="00591C8A" w:rsidSect="00E972F8">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AA37" w14:textId="77777777" w:rsidR="003E6113" w:rsidRDefault="003E6113" w:rsidP="00AD77F5">
      <w:r>
        <w:separator/>
      </w:r>
    </w:p>
  </w:endnote>
  <w:endnote w:type="continuationSeparator" w:id="0">
    <w:p w14:paraId="003C7C4E" w14:textId="77777777" w:rsidR="003E6113" w:rsidRDefault="003E6113"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DF16" w14:textId="77777777" w:rsidR="001F6B70" w:rsidRDefault="001F6B70"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4F598F">
      <w:rPr>
        <w:rStyle w:val="PageNumber"/>
        <w:noProof/>
      </w:rPr>
      <w:t>4</w:t>
    </w:r>
    <w:r>
      <w:rPr>
        <w:rStyle w:val="PageNumber"/>
      </w:rPr>
      <w:fldChar w:fldCharType="end"/>
    </w:r>
  </w:p>
  <w:p w14:paraId="42063F89" w14:textId="77777777" w:rsidR="001F6B70" w:rsidRDefault="001F6B70"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EB799" w14:textId="77777777" w:rsidR="003E6113" w:rsidRDefault="003E6113" w:rsidP="00AD77F5">
      <w:r>
        <w:separator/>
      </w:r>
    </w:p>
  </w:footnote>
  <w:footnote w:type="continuationSeparator" w:id="0">
    <w:p w14:paraId="18BDD07D" w14:textId="77777777" w:rsidR="003E6113" w:rsidRDefault="003E6113"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8C81E" w14:textId="6644B1C9" w:rsidR="001F6B70" w:rsidRPr="00F25D4F" w:rsidRDefault="00AC7AF3" w:rsidP="00F25D4F">
    <w:pPr>
      <w:pStyle w:val="Header"/>
      <w:jc w:val="right"/>
      <w:rPr>
        <w:b w:val="0"/>
        <w:color w:val="auto"/>
        <w:sz w:val="24"/>
        <w:szCs w:val="24"/>
      </w:rPr>
    </w:pPr>
    <w:r>
      <w:rPr>
        <w:b w:val="0"/>
        <w:color w:val="auto"/>
        <w:sz w:val="24"/>
        <w:szCs w:val="24"/>
      </w:rPr>
      <w:t>RZ</w:t>
    </w:r>
    <w:r w:rsidR="00A50825">
      <w:rPr>
        <w:b w:val="0"/>
        <w:color w:val="auto"/>
        <w:sz w:val="24"/>
        <w:szCs w:val="24"/>
      </w:rPr>
      <w:t>20</w:t>
    </w:r>
    <w:r w:rsidR="00AE734A">
      <w:rPr>
        <w:b w:val="0"/>
        <w:color w:val="auto"/>
        <w:sz w:val="24"/>
        <w:szCs w:val="24"/>
      </w:rPr>
      <w:t>2</w:t>
    </w:r>
    <w:r w:rsidR="002F5902">
      <w:rPr>
        <w:b w:val="0"/>
        <w:color w:val="auto"/>
        <w:sz w:val="24"/>
        <w:szCs w:val="24"/>
      </w:rPr>
      <w:t>2</w:t>
    </w:r>
    <w:r w:rsidR="00A50825">
      <w:rPr>
        <w:b w:val="0"/>
        <w:color w:val="auto"/>
        <w:sz w:val="24"/>
        <w:szCs w:val="24"/>
      </w:rPr>
      <w:t>-00</w:t>
    </w:r>
    <w:r w:rsidR="00EF06E2">
      <w:rPr>
        <w:b w:val="0"/>
        <w:color w:val="auto"/>
        <w:sz w:val="24"/>
        <w:szCs w:val="24"/>
      </w:rPr>
      <w:t>6, V2022-003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8CB"/>
    <w:multiLevelType w:val="hybridMultilevel"/>
    <w:tmpl w:val="89D40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8B665E"/>
    <w:multiLevelType w:val="hybridMultilevel"/>
    <w:tmpl w:val="E632C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621CF"/>
    <w:multiLevelType w:val="hybridMultilevel"/>
    <w:tmpl w:val="04EE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84836"/>
    <w:multiLevelType w:val="hybridMultilevel"/>
    <w:tmpl w:val="E2B02EAA"/>
    <w:lvl w:ilvl="0" w:tplc="E3C0F744">
      <w:start w:val="1"/>
      <w:numFmt w:val="low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2C6CEA"/>
    <w:multiLevelType w:val="hybridMultilevel"/>
    <w:tmpl w:val="30F6C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EF3064"/>
    <w:multiLevelType w:val="hybridMultilevel"/>
    <w:tmpl w:val="27321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3324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DDE0FB7"/>
    <w:multiLevelType w:val="singleLevel"/>
    <w:tmpl w:val="433228E0"/>
    <w:lvl w:ilvl="0">
      <w:start w:val="3"/>
      <w:numFmt w:val="decimal"/>
      <w:lvlText w:val="%1."/>
      <w:lvlJc w:val="left"/>
      <w:pPr>
        <w:tabs>
          <w:tab w:val="num" w:pos="720"/>
        </w:tabs>
        <w:ind w:left="720" w:hanging="720"/>
      </w:pPr>
    </w:lvl>
  </w:abstractNum>
  <w:num w:numId="1" w16cid:durableId="1995646870">
    <w:abstractNumId w:val="11"/>
  </w:num>
  <w:num w:numId="2" w16cid:durableId="1780223667">
    <w:abstractNumId w:val="20"/>
  </w:num>
  <w:num w:numId="3" w16cid:durableId="918252177">
    <w:abstractNumId w:val="16"/>
  </w:num>
  <w:num w:numId="4" w16cid:durableId="271520246">
    <w:abstractNumId w:val="33"/>
  </w:num>
  <w:num w:numId="5" w16cid:durableId="1697805740">
    <w:abstractNumId w:val="32"/>
  </w:num>
  <w:num w:numId="6" w16cid:durableId="898516936">
    <w:abstractNumId w:val="8"/>
  </w:num>
  <w:num w:numId="7" w16cid:durableId="879627619">
    <w:abstractNumId w:val="24"/>
  </w:num>
  <w:num w:numId="8" w16cid:durableId="41365483">
    <w:abstractNumId w:val="2"/>
  </w:num>
  <w:num w:numId="9" w16cid:durableId="11879063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6478607">
    <w:abstractNumId w:val="34"/>
    <w:lvlOverride w:ilvl="0">
      <w:startOverride w:val="2"/>
    </w:lvlOverride>
  </w:num>
  <w:num w:numId="11" w16cid:durableId="396704886">
    <w:abstractNumId w:val="6"/>
  </w:num>
  <w:num w:numId="12" w16cid:durableId="2145392562">
    <w:abstractNumId w:val="18"/>
  </w:num>
  <w:num w:numId="13" w16cid:durableId="1966932786">
    <w:abstractNumId w:val="34"/>
    <w:lvlOverride w:ilvl="0">
      <w:startOverride w:val="3"/>
    </w:lvlOverride>
  </w:num>
  <w:num w:numId="14" w16cid:durableId="769472141">
    <w:abstractNumId w:val="12"/>
  </w:num>
  <w:num w:numId="15" w16cid:durableId="775715860">
    <w:abstractNumId w:val="22"/>
  </w:num>
  <w:num w:numId="16" w16cid:durableId="358699490">
    <w:abstractNumId w:val="30"/>
  </w:num>
  <w:num w:numId="17" w16cid:durableId="1406564570">
    <w:abstractNumId w:val="10"/>
  </w:num>
  <w:num w:numId="18" w16cid:durableId="694228451">
    <w:abstractNumId w:val="31"/>
  </w:num>
  <w:num w:numId="19" w16cid:durableId="742217382">
    <w:abstractNumId w:val="7"/>
  </w:num>
  <w:num w:numId="20" w16cid:durableId="1273442624">
    <w:abstractNumId w:val="25"/>
  </w:num>
  <w:num w:numId="21" w16cid:durableId="22901625">
    <w:abstractNumId w:val="29"/>
  </w:num>
  <w:num w:numId="22" w16cid:durableId="571936055">
    <w:abstractNumId w:val="27"/>
  </w:num>
  <w:num w:numId="23" w16cid:durableId="1117411299">
    <w:abstractNumId w:val="3"/>
  </w:num>
  <w:num w:numId="24" w16cid:durableId="1264654663">
    <w:abstractNumId w:val="15"/>
  </w:num>
  <w:num w:numId="25" w16cid:durableId="1886407690">
    <w:abstractNumId w:val="21"/>
  </w:num>
  <w:num w:numId="26" w16cid:durableId="786780467">
    <w:abstractNumId w:val="9"/>
  </w:num>
  <w:num w:numId="27" w16cid:durableId="2101365047">
    <w:abstractNumId w:val="19"/>
  </w:num>
  <w:num w:numId="28" w16cid:durableId="2002539573">
    <w:abstractNumId w:val="1"/>
  </w:num>
  <w:num w:numId="29" w16cid:durableId="1642268324">
    <w:abstractNumId w:val="28"/>
  </w:num>
  <w:num w:numId="30" w16cid:durableId="1689868134">
    <w:abstractNumId w:val="23"/>
  </w:num>
  <w:num w:numId="31" w16cid:durableId="820853454">
    <w:abstractNumId w:val="4"/>
  </w:num>
  <w:num w:numId="32" w16cid:durableId="1009986968">
    <w:abstractNumId w:val="5"/>
  </w:num>
  <w:num w:numId="33" w16cid:durableId="143359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20270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6550791">
    <w:abstractNumId w:val="0"/>
  </w:num>
  <w:num w:numId="36" w16cid:durableId="1786848775">
    <w:abstractNumId w:val="17"/>
  </w:num>
  <w:num w:numId="37" w16cid:durableId="20031920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792"/>
    <w:rsid w:val="000229F1"/>
    <w:rsid w:val="00022B22"/>
    <w:rsid w:val="00022D78"/>
    <w:rsid w:val="00023BD7"/>
    <w:rsid w:val="00024088"/>
    <w:rsid w:val="000240E4"/>
    <w:rsid w:val="00024373"/>
    <w:rsid w:val="00024625"/>
    <w:rsid w:val="000246CA"/>
    <w:rsid w:val="00024956"/>
    <w:rsid w:val="000249ED"/>
    <w:rsid w:val="00024CF4"/>
    <w:rsid w:val="00024D94"/>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B24"/>
    <w:rsid w:val="00044086"/>
    <w:rsid w:val="00044186"/>
    <w:rsid w:val="000447B9"/>
    <w:rsid w:val="00044857"/>
    <w:rsid w:val="00044D57"/>
    <w:rsid w:val="00044E59"/>
    <w:rsid w:val="00044F69"/>
    <w:rsid w:val="00045342"/>
    <w:rsid w:val="00045487"/>
    <w:rsid w:val="000455B1"/>
    <w:rsid w:val="000455DD"/>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796"/>
    <w:rsid w:val="00061BB3"/>
    <w:rsid w:val="00061ED8"/>
    <w:rsid w:val="00062095"/>
    <w:rsid w:val="000620A9"/>
    <w:rsid w:val="000621AD"/>
    <w:rsid w:val="000626DF"/>
    <w:rsid w:val="000626FD"/>
    <w:rsid w:val="00062990"/>
    <w:rsid w:val="00063C8B"/>
    <w:rsid w:val="00063ECC"/>
    <w:rsid w:val="00064491"/>
    <w:rsid w:val="00064964"/>
    <w:rsid w:val="0006497E"/>
    <w:rsid w:val="00064A99"/>
    <w:rsid w:val="000651BC"/>
    <w:rsid w:val="0006582A"/>
    <w:rsid w:val="00065932"/>
    <w:rsid w:val="00066207"/>
    <w:rsid w:val="00066DF5"/>
    <w:rsid w:val="00067425"/>
    <w:rsid w:val="000677DA"/>
    <w:rsid w:val="00067CE4"/>
    <w:rsid w:val="00067FCA"/>
    <w:rsid w:val="000700AF"/>
    <w:rsid w:val="000702E1"/>
    <w:rsid w:val="00070423"/>
    <w:rsid w:val="00070435"/>
    <w:rsid w:val="000706F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4A"/>
    <w:rsid w:val="0007528B"/>
    <w:rsid w:val="0007546C"/>
    <w:rsid w:val="000758E7"/>
    <w:rsid w:val="00075D67"/>
    <w:rsid w:val="00075F44"/>
    <w:rsid w:val="000763D5"/>
    <w:rsid w:val="000767C0"/>
    <w:rsid w:val="00076B6D"/>
    <w:rsid w:val="000770F1"/>
    <w:rsid w:val="0007713E"/>
    <w:rsid w:val="00077D10"/>
    <w:rsid w:val="0008012A"/>
    <w:rsid w:val="0008020B"/>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BF5"/>
    <w:rsid w:val="00087473"/>
    <w:rsid w:val="000874C5"/>
    <w:rsid w:val="000875E5"/>
    <w:rsid w:val="000878B9"/>
    <w:rsid w:val="000904B1"/>
    <w:rsid w:val="00090665"/>
    <w:rsid w:val="00090E7C"/>
    <w:rsid w:val="00091310"/>
    <w:rsid w:val="00091E8E"/>
    <w:rsid w:val="000920A5"/>
    <w:rsid w:val="00092227"/>
    <w:rsid w:val="0009252F"/>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605"/>
    <w:rsid w:val="000A3758"/>
    <w:rsid w:val="000A3EA3"/>
    <w:rsid w:val="000A41D4"/>
    <w:rsid w:val="000A4371"/>
    <w:rsid w:val="000A4BEE"/>
    <w:rsid w:val="000A4D5C"/>
    <w:rsid w:val="000A5282"/>
    <w:rsid w:val="000A5716"/>
    <w:rsid w:val="000A5762"/>
    <w:rsid w:val="000A5F3A"/>
    <w:rsid w:val="000A5F58"/>
    <w:rsid w:val="000A5F5B"/>
    <w:rsid w:val="000A6943"/>
    <w:rsid w:val="000A6E9A"/>
    <w:rsid w:val="000A7907"/>
    <w:rsid w:val="000A7D35"/>
    <w:rsid w:val="000A7E72"/>
    <w:rsid w:val="000B0076"/>
    <w:rsid w:val="000B0DFC"/>
    <w:rsid w:val="000B1214"/>
    <w:rsid w:val="000B1270"/>
    <w:rsid w:val="000B1443"/>
    <w:rsid w:val="000B154A"/>
    <w:rsid w:val="000B157F"/>
    <w:rsid w:val="000B18A7"/>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808"/>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35D0"/>
    <w:rsid w:val="000E3844"/>
    <w:rsid w:val="000E38E1"/>
    <w:rsid w:val="000E392C"/>
    <w:rsid w:val="000E430A"/>
    <w:rsid w:val="000E4A41"/>
    <w:rsid w:val="000E4BD9"/>
    <w:rsid w:val="000E4C4D"/>
    <w:rsid w:val="000E50E6"/>
    <w:rsid w:val="000E510D"/>
    <w:rsid w:val="000E52C0"/>
    <w:rsid w:val="000E546E"/>
    <w:rsid w:val="000E54DA"/>
    <w:rsid w:val="000E618B"/>
    <w:rsid w:val="000E6388"/>
    <w:rsid w:val="000E6560"/>
    <w:rsid w:val="000E739D"/>
    <w:rsid w:val="000E742D"/>
    <w:rsid w:val="000E77AD"/>
    <w:rsid w:val="000E7A20"/>
    <w:rsid w:val="000F02AC"/>
    <w:rsid w:val="000F0478"/>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8AF"/>
    <w:rsid w:val="00104C00"/>
    <w:rsid w:val="00104DD3"/>
    <w:rsid w:val="00104E33"/>
    <w:rsid w:val="00105FD5"/>
    <w:rsid w:val="00105FF9"/>
    <w:rsid w:val="0010617C"/>
    <w:rsid w:val="00106B8F"/>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E89"/>
    <w:rsid w:val="00117E13"/>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830"/>
    <w:rsid w:val="00144076"/>
    <w:rsid w:val="0014437D"/>
    <w:rsid w:val="00144B2C"/>
    <w:rsid w:val="00144D16"/>
    <w:rsid w:val="00145040"/>
    <w:rsid w:val="001453C0"/>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B84"/>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CF"/>
    <w:rsid w:val="00161814"/>
    <w:rsid w:val="0016183E"/>
    <w:rsid w:val="00161B7E"/>
    <w:rsid w:val="00161D6D"/>
    <w:rsid w:val="00161F06"/>
    <w:rsid w:val="00162119"/>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66C"/>
    <w:rsid w:val="001669DE"/>
    <w:rsid w:val="00166A98"/>
    <w:rsid w:val="001674E9"/>
    <w:rsid w:val="001675AD"/>
    <w:rsid w:val="001675BE"/>
    <w:rsid w:val="00167602"/>
    <w:rsid w:val="00167652"/>
    <w:rsid w:val="001702F6"/>
    <w:rsid w:val="00170DDF"/>
    <w:rsid w:val="00170FB3"/>
    <w:rsid w:val="001711D3"/>
    <w:rsid w:val="001712D4"/>
    <w:rsid w:val="0017146B"/>
    <w:rsid w:val="00171570"/>
    <w:rsid w:val="00172274"/>
    <w:rsid w:val="001723B6"/>
    <w:rsid w:val="00172B45"/>
    <w:rsid w:val="00172F34"/>
    <w:rsid w:val="00173232"/>
    <w:rsid w:val="00173476"/>
    <w:rsid w:val="001737B7"/>
    <w:rsid w:val="00174192"/>
    <w:rsid w:val="0017424E"/>
    <w:rsid w:val="001747AA"/>
    <w:rsid w:val="00174B59"/>
    <w:rsid w:val="00174CAC"/>
    <w:rsid w:val="00174DFE"/>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400A"/>
    <w:rsid w:val="00184032"/>
    <w:rsid w:val="00184128"/>
    <w:rsid w:val="00184A39"/>
    <w:rsid w:val="00184CC0"/>
    <w:rsid w:val="00184CF8"/>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CBA"/>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805"/>
    <w:rsid w:val="001D505E"/>
    <w:rsid w:val="001D5262"/>
    <w:rsid w:val="001D5284"/>
    <w:rsid w:val="001D528D"/>
    <w:rsid w:val="001D5391"/>
    <w:rsid w:val="001D5859"/>
    <w:rsid w:val="001D5966"/>
    <w:rsid w:val="001D5B56"/>
    <w:rsid w:val="001D5F19"/>
    <w:rsid w:val="001D6910"/>
    <w:rsid w:val="001D6B26"/>
    <w:rsid w:val="001D73FC"/>
    <w:rsid w:val="001D755E"/>
    <w:rsid w:val="001D7728"/>
    <w:rsid w:val="001D7C2B"/>
    <w:rsid w:val="001D7FDC"/>
    <w:rsid w:val="001E05BB"/>
    <w:rsid w:val="001E0A5F"/>
    <w:rsid w:val="001E0E83"/>
    <w:rsid w:val="001E1156"/>
    <w:rsid w:val="001E17A5"/>
    <w:rsid w:val="001E20E9"/>
    <w:rsid w:val="001E2463"/>
    <w:rsid w:val="001E26FC"/>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C73"/>
    <w:rsid w:val="001F0E64"/>
    <w:rsid w:val="001F1113"/>
    <w:rsid w:val="001F12B9"/>
    <w:rsid w:val="001F1821"/>
    <w:rsid w:val="001F1832"/>
    <w:rsid w:val="001F18F2"/>
    <w:rsid w:val="001F1D6D"/>
    <w:rsid w:val="001F1F85"/>
    <w:rsid w:val="001F213F"/>
    <w:rsid w:val="001F28AF"/>
    <w:rsid w:val="001F2D25"/>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122A"/>
    <w:rsid w:val="0021141E"/>
    <w:rsid w:val="0021152D"/>
    <w:rsid w:val="00211647"/>
    <w:rsid w:val="00211880"/>
    <w:rsid w:val="002122CC"/>
    <w:rsid w:val="002125CF"/>
    <w:rsid w:val="00212780"/>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BEB"/>
    <w:rsid w:val="00232500"/>
    <w:rsid w:val="002325FE"/>
    <w:rsid w:val="002329BB"/>
    <w:rsid w:val="00232B29"/>
    <w:rsid w:val="00232BA2"/>
    <w:rsid w:val="00233FC4"/>
    <w:rsid w:val="002341E7"/>
    <w:rsid w:val="0023429D"/>
    <w:rsid w:val="002347AC"/>
    <w:rsid w:val="00234A7E"/>
    <w:rsid w:val="00234B04"/>
    <w:rsid w:val="00234B48"/>
    <w:rsid w:val="00235FF6"/>
    <w:rsid w:val="00236571"/>
    <w:rsid w:val="00236A77"/>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75A2"/>
    <w:rsid w:val="002579DC"/>
    <w:rsid w:val="00257B0A"/>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413"/>
    <w:rsid w:val="002756D1"/>
    <w:rsid w:val="00275BC7"/>
    <w:rsid w:val="00275C5A"/>
    <w:rsid w:val="00275F22"/>
    <w:rsid w:val="002760E4"/>
    <w:rsid w:val="00276290"/>
    <w:rsid w:val="00276311"/>
    <w:rsid w:val="00276351"/>
    <w:rsid w:val="00276450"/>
    <w:rsid w:val="00276499"/>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5F17"/>
    <w:rsid w:val="002863D1"/>
    <w:rsid w:val="0028687E"/>
    <w:rsid w:val="00286B67"/>
    <w:rsid w:val="00287AA2"/>
    <w:rsid w:val="00287BA1"/>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1E8"/>
    <w:rsid w:val="002943E9"/>
    <w:rsid w:val="00294659"/>
    <w:rsid w:val="002949CA"/>
    <w:rsid w:val="00294A59"/>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D9D"/>
    <w:rsid w:val="002E3F5E"/>
    <w:rsid w:val="002E4058"/>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458D"/>
    <w:rsid w:val="002F46B4"/>
    <w:rsid w:val="002F4A38"/>
    <w:rsid w:val="002F4A58"/>
    <w:rsid w:val="002F4EDD"/>
    <w:rsid w:val="002F50AB"/>
    <w:rsid w:val="002F5416"/>
    <w:rsid w:val="002F555F"/>
    <w:rsid w:val="002F55C4"/>
    <w:rsid w:val="002F5902"/>
    <w:rsid w:val="002F5B0D"/>
    <w:rsid w:val="002F5E57"/>
    <w:rsid w:val="002F5F25"/>
    <w:rsid w:val="002F6424"/>
    <w:rsid w:val="002F6449"/>
    <w:rsid w:val="002F651C"/>
    <w:rsid w:val="002F6952"/>
    <w:rsid w:val="002F6C5B"/>
    <w:rsid w:val="002F70A6"/>
    <w:rsid w:val="002F762F"/>
    <w:rsid w:val="002F7BAA"/>
    <w:rsid w:val="002F7DA1"/>
    <w:rsid w:val="003000AE"/>
    <w:rsid w:val="003007EF"/>
    <w:rsid w:val="003010F4"/>
    <w:rsid w:val="0030187E"/>
    <w:rsid w:val="00301DEB"/>
    <w:rsid w:val="0030229D"/>
    <w:rsid w:val="003024BF"/>
    <w:rsid w:val="0030266D"/>
    <w:rsid w:val="003027F1"/>
    <w:rsid w:val="00302914"/>
    <w:rsid w:val="00302A17"/>
    <w:rsid w:val="00303217"/>
    <w:rsid w:val="0030351B"/>
    <w:rsid w:val="003038CB"/>
    <w:rsid w:val="00303993"/>
    <w:rsid w:val="00303B49"/>
    <w:rsid w:val="00304281"/>
    <w:rsid w:val="003044BF"/>
    <w:rsid w:val="003044D2"/>
    <w:rsid w:val="003044F6"/>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2F66"/>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555"/>
    <w:rsid w:val="0033474C"/>
    <w:rsid w:val="0033498A"/>
    <w:rsid w:val="00334B96"/>
    <w:rsid w:val="00334BE3"/>
    <w:rsid w:val="003351B8"/>
    <w:rsid w:val="003352F1"/>
    <w:rsid w:val="00335689"/>
    <w:rsid w:val="003359D5"/>
    <w:rsid w:val="00335ADA"/>
    <w:rsid w:val="00335EAC"/>
    <w:rsid w:val="00336271"/>
    <w:rsid w:val="00336420"/>
    <w:rsid w:val="00336C54"/>
    <w:rsid w:val="00336E46"/>
    <w:rsid w:val="0033717E"/>
    <w:rsid w:val="003372CA"/>
    <w:rsid w:val="00337B38"/>
    <w:rsid w:val="00337CD6"/>
    <w:rsid w:val="00337D69"/>
    <w:rsid w:val="00337E24"/>
    <w:rsid w:val="0034006D"/>
    <w:rsid w:val="003400CB"/>
    <w:rsid w:val="003401FB"/>
    <w:rsid w:val="00340389"/>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49EC"/>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3142"/>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AD8"/>
    <w:rsid w:val="00372B54"/>
    <w:rsid w:val="00372B58"/>
    <w:rsid w:val="003734B7"/>
    <w:rsid w:val="00373848"/>
    <w:rsid w:val="00373DD1"/>
    <w:rsid w:val="00373F4E"/>
    <w:rsid w:val="003740D2"/>
    <w:rsid w:val="00374836"/>
    <w:rsid w:val="0037491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69"/>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B1A"/>
    <w:rsid w:val="003A5B49"/>
    <w:rsid w:val="003A7345"/>
    <w:rsid w:val="003B00F1"/>
    <w:rsid w:val="003B0355"/>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231"/>
    <w:rsid w:val="003C72E0"/>
    <w:rsid w:val="003C7352"/>
    <w:rsid w:val="003C7356"/>
    <w:rsid w:val="003C7418"/>
    <w:rsid w:val="003D01D6"/>
    <w:rsid w:val="003D02F7"/>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113"/>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611"/>
    <w:rsid w:val="00441DBC"/>
    <w:rsid w:val="00441F87"/>
    <w:rsid w:val="00442346"/>
    <w:rsid w:val="004423B6"/>
    <w:rsid w:val="00442B5A"/>
    <w:rsid w:val="00442C4B"/>
    <w:rsid w:val="00442F08"/>
    <w:rsid w:val="0044323C"/>
    <w:rsid w:val="00443331"/>
    <w:rsid w:val="00443484"/>
    <w:rsid w:val="00443491"/>
    <w:rsid w:val="0044355D"/>
    <w:rsid w:val="00443B63"/>
    <w:rsid w:val="0044410A"/>
    <w:rsid w:val="00444F86"/>
    <w:rsid w:val="00445082"/>
    <w:rsid w:val="00445117"/>
    <w:rsid w:val="0044582D"/>
    <w:rsid w:val="00445D33"/>
    <w:rsid w:val="00445FEC"/>
    <w:rsid w:val="004461B7"/>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F3B"/>
    <w:rsid w:val="004544CE"/>
    <w:rsid w:val="00454C41"/>
    <w:rsid w:val="00454D1A"/>
    <w:rsid w:val="00454D7E"/>
    <w:rsid w:val="0045512F"/>
    <w:rsid w:val="0045513E"/>
    <w:rsid w:val="004552AE"/>
    <w:rsid w:val="004555D2"/>
    <w:rsid w:val="00455B0C"/>
    <w:rsid w:val="00455EEF"/>
    <w:rsid w:val="00455F3A"/>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6F62"/>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B1C"/>
    <w:rsid w:val="004B0BC1"/>
    <w:rsid w:val="004B1278"/>
    <w:rsid w:val="004B138C"/>
    <w:rsid w:val="004B149D"/>
    <w:rsid w:val="004B1658"/>
    <w:rsid w:val="004B1691"/>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260"/>
    <w:rsid w:val="004B5879"/>
    <w:rsid w:val="004B58DE"/>
    <w:rsid w:val="004B5A0F"/>
    <w:rsid w:val="004B5CDD"/>
    <w:rsid w:val="004B5D20"/>
    <w:rsid w:val="004B5DA1"/>
    <w:rsid w:val="004B623E"/>
    <w:rsid w:val="004B6C4F"/>
    <w:rsid w:val="004B6F0D"/>
    <w:rsid w:val="004B6F67"/>
    <w:rsid w:val="004B7F80"/>
    <w:rsid w:val="004C08CF"/>
    <w:rsid w:val="004C08DE"/>
    <w:rsid w:val="004C08DF"/>
    <w:rsid w:val="004C0B01"/>
    <w:rsid w:val="004C0D10"/>
    <w:rsid w:val="004C0DE1"/>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C07"/>
    <w:rsid w:val="004F4CFA"/>
    <w:rsid w:val="004F4DB1"/>
    <w:rsid w:val="004F4F16"/>
    <w:rsid w:val="004F52D0"/>
    <w:rsid w:val="004F598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EB0"/>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9A4"/>
    <w:rsid w:val="00522A7B"/>
    <w:rsid w:val="00522EF2"/>
    <w:rsid w:val="005233FB"/>
    <w:rsid w:val="0052369B"/>
    <w:rsid w:val="005236F5"/>
    <w:rsid w:val="00523BC4"/>
    <w:rsid w:val="00523D89"/>
    <w:rsid w:val="005242D6"/>
    <w:rsid w:val="00524441"/>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2C5F"/>
    <w:rsid w:val="00552F94"/>
    <w:rsid w:val="00553395"/>
    <w:rsid w:val="0055360A"/>
    <w:rsid w:val="00554657"/>
    <w:rsid w:val="00554775"/>
    <w:rsid w:val="005548EC"/>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77E"/>
    <w:rsid w:val="005919F6"/>
    <w:rsid w:val="00591C20"/>
    <w:rsid w:val="00591C57"/>
    <w:rsid w:val="00591C8A"/>
    <w:rsid w:val="00591E2B"/>
    <w:rsid w:val="00591F00"/>
    <w:rsid w:val="00592071"/>
    <w:rsid w:val="005922B3"/>
    <w:rsid w:val="00592388"/>
    <w:rsid w:val="00592399"/>
    <w:rsid w:val="0059301A"/>
    <w:rsid w:val="0059323C"/>
    <w:rsid w:val="005933B9"/>
    <w:rsid w:val="0059363F"/>
    <w:rsid w:val="0059390C"/>
    <w:rsid w:val="00593B54"/>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819"/>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6FEE"/>
    <w:rsid w:val="005C0263"/>
    <w:rsid w:val="005C0405"/>
    <w:rsid w:val="005C041D"/>
    <w:rsid w:val="005C051B"/>
    <w:rsid w:val="005C0680"/>
    <w:rsid w:val="005C0FD1"/>
    <w:rsid w:val="005C1449"/>
    <w:rsid w:val="005C1700"/>
    <w:rsid w:val="005C1FE4"/>
    <w:rsid w:val="005C21B8"/>
    <w:rsid w:val="005C2666"/>
    <w:rsid w:val="005C2AB7"/>
    <w:rsid w:val="005C3432"/>
    <w:rsid w:val="005C3438"/>
    <w:rsid w:val="005C35F7"/>
    <w:rsid w:val="005C3FCA"/>
    <w:rsid w:val="005C454B"/>
    <w:rsid w:val="005C49F7"/>
    <w:rsid w:val="005C4A0D"/>
    <w:rsid w:val="005C4FC8"/>
    <w:rsid w:val="005C501E"/>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57C"/>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804"/>
    <w:rsid w:val="00605C58"/>
    <w:rsid w:val="00605D81"/>
    <w:rsid w:val="00606110"/>
    <w:rsid w:val="0060623C"/>
    <w:rsid w:val="00606273"/>
    <w:rsid w:val="006066BD"/>
    <w:rsid w:val="00606D37"/>
    <w:rsid w:val="006071A4"/>
    <w:rsid w:val="006077C1"/>
    <w:rsid w:val="00607BCC"/>
    <w:rsid w:val="00607DD8"/>
    <w:rsid w:val="00607E83"/>
    <w:rsid w:val="00607ECD"/>
    <w:rsid w:val="006100A9"/>
    <w:rsid w:val="0061035B"/>
    <w:rsid w:val="00610515"/>
    <w:rsid w:val="006108B4"/>
    <w:rsid w:val="00610C29"/>
    <w:rsid w:val="00611C01"/>
    <w:rsid w:val="00611D97"/>
    <w:rsid w:val="00611E15"/>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A94"/>
    <w:rsid w:val="00617B20"/>
    <w:rsid w:val="00620673"/>
    <w:rsid w:val="006210A0"/>
    <w:rsid w:val="006211FF"/>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1DC9"/>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5E93"/>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947"/>
    <w:rsid w:val="00690958"/>
    <w:rsid w:val="00690DF5"/>
    <w:rsid w:val="00690EF3"/>
    <w:rsid w:val="00691044"/>
    <w:rsid w:val="00691B7A"/>
    <w:rsid w:val="00691E3A"/>
    <w:rsid w:val="00691E47"/>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61CA"/>
    <w:rsid w:val="0069640B"/>
    <w:rsid w:val="00697136"/>
    <w:rsid w:val="006974F9"/>
    <w:rsid w:val="00697CD0"/>
    <w:rsid w:val="00697E81"/>
    <w:rsid w:val="006A01BB"/>
    <w:rsid w:val="006A1088"/>
    <w:rsid w:val="006A12A5"/>
    <w:rsid w:val="006A16E7"/>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FC6"/>
    <w:rsid w:val="006B1ABE"/>
    <w:rsid w:val="006B1B74"/>
    <w:rsid w:val="006B1EBA"/>
    <w:rsid w:val="006B231A"/>
    <w:rsid w:val="006B23FB"/>
    <w:rsid w:val="006B2592"/>
    <w:rsid w:val="006B28D4"/>
    <w:rsid w:val="006B2904"/>
    <w:rsid w:val="006B2C3D"/>
    <w:rsid w:val="006B2C55"/>
    <w:rsid w:val="006B2EF0"/>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81D"/>
    <w:rsid w:val="006C2D03"/>
    <w:rsid w:val="006C2E5C"/>
    <w:rsid w:val="006C3D09"/>
    <w:rsid w:val="006C3F6C"/>
    <w:rsid w:val="006C43B8"/>
    <w:rsid w:val="006C464B"/>
    <w:rsid w:val="006C4650"/>
    <w:rsid w:val="006C467D"/>
    <w:rsid w:val="006C4721"/>
    <w:rsid w:val="006C4B5F"/>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3F7F"/>
    <w:rsid w:val="006E438D"/>
    <w:rsid w:val="006E50F0"/>
    <w:rsid w:val="006E53DE"/>
    <w:rsid w:val="006E560A"/>
    <w:rsid w:val="006E5651"/>
    <w:rsid w:val="006E5746"/>
    <w:rsid w:val="006E5FB5"/>
    <w:rsid w:val="006E6043"/>
    <w:rsid w:val="006E66E4"/>
    <w:rsid w:val="006E6726"/>
    <w:rsid w:val="006E6ED2"/>
    <w:rsid w:val="006E72E9"/>
    <w:rsid w:val="006E74E9"/>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8D7"/>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604D"/>
    <w:rsid w:val="007061DA"/>
    <w:rsid w:val="007067A1"/>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8AD"/>
    <w:rsid w:val="00723D7D"/>
    <w:rsid w:val="00723D80"/>
    <w:rsid w:val="00723FCF"/>
    <w:rsid w:val="00724520"/>
    <w:rsid w:val="00724719"/>
    <w:rsid w:val="00724CDE"/>
    <w:rsid w:val="007255DB"/>
    <w:rsid w:val="0072604E"/>
    <w:rsid w:val="0072612F"/>
    <w:rsid w:val="0072631E"/>
    <w:rsid w:val="00726668"/>
    <w:rsid w:val="00726696"/>
    <w:rsid w:val="0072672F"/>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6F2"/>
    <w:rsid w:val="007579B3"/>
    <w:rsid w:val="00757C02"/>
    <w:rsid w:val="0076062A"/>
    <w:rsid w:val="00760A73"/>
    <w:rsid w:val="00760B30"/>
    <w:rsid w:val="00760CB0"/>
    <w:rsid w:val="007612C4"/>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6C1"/>
    <w:rsid w:val="00780876"/>
    <w:rsid w:val="00781EF7"/>
    <w:rsid w:val="0078214A"/>
    <w:rsid w:val="00782C49"/>
    <w:rsid w:val="00783767"/>
    <w:rsid w:val="00783908"/>
    <w:rsid w:val="00783B74"/>
    <w:rsid w:val="00783D0A"/>
    <w:rsid w:val="00783FC4"/>
    <w:rsid w:val="00784022"/>
    <w:rsid w:val="0078473C"/>
    <w:rsid w:val="007847C2"/>
    <w:rsid w:val="007848E6"/>
    <w:rsid w:val="00784AB8"/>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15D"/>
    <w:rsid w:val="007941C1"/>
    <w:rsid w:val="007942B6"/>
    <w:rsid w:val="00795208"/>
    <w:rsid w:val="0079533C"/>
    <w:rsid w:val="00795A9F"/>
    <w:rsid w:val="0079627A"/>
    <w:rsid w:val="007965DD"/>
    <w:rsid w:val="0079661E"/>
    <w:rsid w:val="00796B2C"/>
    <w:rsid w:val="0079719A"/>
    <w:rsid w:val="007971E2"/>
    <w:rsid w:val="007974E9"/>
    <w:rsid w:val="00797A30"/>
    <w:rsid w:val="00797BEB"/>
    <w:rsid w:val="007A0682"/>
    <w:rsid w:val="007A08B6"/>
    <w:rsid w:val="007A095C"/>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0C3"/>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25F"/>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A5B"/>
    <w:rsid w:val="00833D36"/>
    <w:rsid w:val="00833E84"/>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E1E"/>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899"/>
    <w:rsid w:val="0086594B"/>
    <w:rsid w:val="00865DE3"/>
    <w:rsid w:val="00865F2E"/>
    <w:rsid w:val="00865FCC"/>
    <w:rsid w:val="00866087"/>
    <w:rsid w:val="008663AC"/>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9C7"/>
    <w:rsid w:val="00881A33"/>
    <w:rsid w:val="00881AE7"/>
    <w:rsid w:val="00881BCA"/>
    <w:rsid w:val="00881DC7"/>
    <w:rsid w:val="00881E05"/>
    <w:rsid w:val="00882703"/>
    <w:rsid w:val="00882857"/>
    <w:rsid w:val="008828FB"/>
    <w:rsid w:val="00882993"/>
    <w:rsid w:val="008836B7"/>
    <w:rsid w:val="0088378A"/>
    <w:rsid w:val="00883970"/>
    <w:rsid w:val="0088400C"/>
    <w:rsid w:val="00884EAB"/>
    <w:rsid w:val="00884F09"/>
    <w:rsid w:val="00885530"/>
    <w:rsid w:val="008858ED"/>
    <w:rsid w:val="008861A3"/>
    <w:rsid w:val="0088649F"/>
    <w:rsid w:val="008865EC"/>
    <w:rsid w:val="008869A7"/>
    <w:rsid w:val="008869F7"/>
    <w:rsid w:val="0088706D"/>
    <w:rsid w:val="00887C53"/>
    <w:rsid w:val="0089015F"/>
    <w:rsid w:val="008903E3"/>
    <w:rsid w:val="00890791"/>
    <w:rsid w:val="008907C9"/>
    <w:rsid w:val="00890D72"/>
    <w:rsid w:val="00890EEB"/>
    <w:rsid w:val="00891315"/>
    <w:rsid w:val="00891899"/>
    <w:rsid w:val="00891E93"/>
    <w:rsid w:val="00891F3F"/>
    <w:rsid w:val="008922FD"/>
    <w:rsid w:val="00892478"/>
    <w:rsid w:val="0089251F"/>
    <w:rsid w:val="0089262E"/>
    <w:rsid w:val="008926B7"/>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4E3"/>
    <w:rsid w:val="008A7BDA"/>
    <w:rsid w:val="008A7C23"/>
    <w:rsid w:val="008A7C80"/>
    <w:rsid w:val="008B00BA"/>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79E"/>
    <w:rsid w:val="008B699D"/>
    <w:rsid w:val="008B7053"/>
    <w:rsid w:val="008B7067"/>
    <w:rsid w:val="008B70E7"/>
    <w:rsid w:val="008B71BF"/>
    <w:rsid w:val="008B7366"/>
    <w:rsid w:val="008B7484"/>
    <w:rsid w:val="008B76F6"/>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DB9"/>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282"/>
    <w:rsid w:val="00920858"/>
    <w:rsid w:val="00921459"/>
    <w:rsid w:val="00921664"/>
    <w:rsid w:val="00921683"/>
    <w:rsid w:val="00922289"/>
    <w:rsid w:val="009224E7"/>
    <w:rsid w:val="009224F0"/>
    <w:rsid w:val="00922500"/>
    <w:rsid w:val="0092259B"/>
    <w:rsid w:val="00922D7C"/>
    <w:rsid w:val="009230B3"/>
    <w:rsid w:val="00923942"/>
    <w:rsid w:val="00923CEB"/>
    <w:rsid w:val="00924A67"/>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341A"/>
    <w:rsid w:val="0094351F"/>
    <w:rsid w:val="009435E2"/>
    <w:rsid w:val="009439C1"/>
    <w:rsid w:val="00944177"/>
    <w:rsid w:val="0094426B"/>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24EA"/>
    <w:rsid w:val="009529F7"/>
    <w:rsid w:val="00953411"/>
    <w:rsid w:val="0095362A"/>
    <w:rsid w:val="00953A8D"/>
    <w:rsid w:val="00953CBD"/>
    <w:rsid w:val="00953D2F"/>
    <w:rsid w:val="00953D84"/>
    <w:rsid w:val="0095576D"/>
    <w:rsid w:val="0095589A"/>
    <w:rsid w:val="009558C2"/>
    <w:rsid w:val="00955F1C"/>
    <w:rsid w:val="0095652D"/>
    <w:rsid w:val="00956606"/>
    <w:rsid w:val="00956A78"/>
    <w:rsid w:val="00956C1E"/>
    <w:rsid w:val="00956C36"/>
    <w:rsid w:val="009570C1"/>
    <w:rsid w:val="00957787"/>
    <w:rsid w:val="00957BA9"/>
    <w:rsid w:val="00957CE6"/>
    <w:rsid w:val="00957D3E"/>
    <w:rsid w:val="00957DB7"/>
    <w:rsid w:val="00960062"/>
    <w:rsid w:val="0096040A"/>
    <w:rsid w:val="0096049B"/>
    <w:rsid w:val="00960535"/>
    <w:rsid w:val="00960C8C"/>
    <w:rsid w:val="009611AB"/>
    <w:rsid w:val="00961282"/>
    <w:rsid w:val="009613EF"/>
    <w:rsid w:val="0096146E"/>
    <w:rsid w:val="00961584"/>
    <w:rsid w:val="0096164F"/>
    <w:rsid w:val="009619B5"/>
    <w:rsid w:val="0096201C"/>
    <w:rsid w:val="00962A3F"/>
    <w:rsid w:val="00962B62"/>
    <w:rsid w:val="00962D7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16D5"/>
    <w:rsid w:val="00971AB9"/>
    <w:rsid w:val="00972901"/>
    <w:rsid w:val="00972B34"/>
    <w:rsid w:val="00972E59"/>
    <w:rsid w:val="009733C7"/>
    <w:rsid w:val="00973817"/>
    <w:rsid w:val="009738E6"/>
    <w:rsid w:val="00973E46"/>
    <w:rsid w:val="00974906"/>
    <w:rsid w:val="0097492C"/>
    <w:rsid w:val="00974B5D"/>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F2E"/>
    <w:rsid w:val="00991FC1"/>
    <w:rsid w:val="00992204"/>
    <w:rsid w:val="00992E78"/>
    <w:rsid w:val="009930CF"/>
    <w:rsid w:val="0099354B"/>
    <w:rsid w:val="009935AC"/>
    <w:rsid w:val="00993E61"/>
    <w:rsid w:val="0099410E"/>
    <w:rsid w:val="0099457D"/>
    <w:rsid w:val="009945AD"/>
    <w:rsid w:val="00994DC6"/>
    <w:rsid w:val="00994FD2"/>
    <w:rsid w:val="00995963"/>
    <w:rsid w:val="00995984"/>
    <w:rsid w:val="00995E6A"/>
    <w:rsid w:val="00995E7C"/>
    <w:rsid w:val="00995FBE"/>
    <w:rsid w:val="009964D6"/>
    <w:rsid w:val="00996869"/>
    <w:rsid w:val="00996AFD"/>
    <w:rsid w:val="00996F38"/>
    <w:rsid w:val="00997045"/>
    <w:rsid w:val="009970C8"/>
    <w:rsid w:val="00997E34"/>
    <w:rsid w:val="009A0253"/>
    <w:rsid w:val="009A1773"/>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3849"/>
    <w:rsid w:val="009B40CB"/>
    <w:rsid w:val="009B40E0"/>
    <w:rsid w:val="009B418C"/>
    <w:rsid w:val="009B4A89"/>
    <w:rsid w:val="009B4CE6"/>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A04"/>
    <w:rsid w:val="009C6E63"/>
    <w:rsid w:val="009C6FA7"/>
    <w:rsid w:val="009C71D1"/>
    <w:rsid w:val="009C72F0"/>
    <w:rsid w:val="009C74A1"/>
    <w:rsid w:val="009C74C0"/>
    <w:rsid w:val="009C762E"/>
    <w:rsid w:val="009C78E8"/>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A58"/>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430"/>
    <w:rsid w:val="00A055A8"/>
    <w:rsid w:val="00A05B46"/>
    <w:rsid w:val="00A05E13"/>
    <w:rsid w:val="00A06136"/>
    <w:rsid w:val="00A06425"/>
    <w:rsid w:val="00A0715F"/>
    <w:rsid w:val="00A07540"/>
    <w:rsid w:val="00A07A8C"/>
    <w:rsid w:val="00A07C74"/>
    <w:rsid w:val="00A10513"/>
    <w:rsid w:val="00A105CF"/>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D34"/>
    <w:rsid w:val="00A17194"/>
    <w:rsid w:val="00A17588"/>
    <w:rsid w:val="00A17A3B"/>
    <w:rsid w:val="00A20014"/>
    <w:rsid w:val="00A200D2"/>
    <w:rsid w:val="00A201A9"/>
    <w:rsid w:val="00A20B63"/>
    <w:rsid w:val="00A21524"/>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A01A7"/>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93C"/>
    <w:rsid w:val="00AC6F08"/>
    <w:rsid w:val="00AC6F94"/>
    <w:rsid w:val="00AC7274"/>
    <w:rsid w:val="00AC7304"/>
    <w:rsid w:val="00AC7622"/>
    <w:rsid w:val="00AC7AF3"/>
    <w:rsid w:val="00AD03CB"/>
    <w:rsid w:val="00AD086D"/>
    <w:rsid w:val="00AD0AC1"/>
    <w:rsid w:val="00AD0DDB"/>
    <w:rsid w:val="00AD0F8C"/>
    <w:rsid w:val="00AD1944"/>
    <w:rsid w:val="00AD1BD6"/>
    <w:rsid w:val="00AD1CBB"/>
    <w:rsid w:val="00AD1D5A"/>
    <w:rsid w:val="00AD1D9E"/>
    <w:rsid w:val="00AD1EF6"/>
    <w:rsid w:val="00AD21DB"/>
    <w:rsid w:val="00AD2546"/>
    <w:rsid w:val="00AD2DD7"/>
    <w:rsid w:val="00AD39C4"/>
    <w:rsid w:val="00AD39F5"/>
    <w:rsid w:val="00AD3A75"/>
    <w:rsid w:val="00AD3CBF"/>
    <w:rsid w:val="00AD46D3"/>
    <w:rsid w:val="00AD5226"/>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B52"/>
    <w:rsid w:val="00AE3D8E"/>
    <w:rsid w:val="00AE4F60"/>
    <w:rsid w:val="00AE5A3D"/>
    <w:rsid w:val="00AE5FD5"/>
    <w:rsid w:val="00AE6162"/>
    <w:rsid w:val="00AE670C"/>
    <w:rsid w:val="00AE68FD"/>
    <w:rsid w:val="00AE6B28"/>
    <w:rsid w:val="00AE6C47"/>
    <w:rsid w:val="00AE6CF8"/>
    <w:rsid w:val="00AE6D92"/>
    <w:rsid w:val="00AE6F3E"/>
    <w:rsid w:val="00AE734A"/>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B03"/>
    <w:rsid w:val="00B32B1F"/>
    <w:rsid w:val="00B3355A"/>
    <w:rsid w:val="00B3378C"/>
    <w:rsid w:val="00B34247"/>
    <w:rsid w:val="00B34D3F"/>
    <w:rsid w:val="00B34ECF"/>
    <w:rsid w:val="00B350AD"/>
    <w:rsid w:val="00B35257"/>
    <w:rsid w:val="00B352AB"/>
    <w:rsid w:val="00B353C6"/>
    <w:rsid w:val="00B359A7"/>
    <w:rsid w:val="00B359F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CFD"/>
    <w:rsid w:val="00B75137"/>
    <w:rsid w:val="00B751FC"/>
    <w:rsid w:val="00B752BF"/>
    <w:rsid w:val="00B7541D"/>
    <w:rsid w:val="00B75747"/>
    <w:rsid w:val="00B75761"/>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5F"/>
    <w:rsid w:val="00B943E2"/>
    <w:rsid w:val="00B9450B"/>
    <w:rsid w:val="00B94D7E"/>
    <w:rsid w:val="00B954A5"/>
    <w:rsid w:val="00B9576E"/>
    <w:rsid w:val="00B95EFB"/>
    <w:rsid w:val="00B962EF"/>
    <w:rsid w:val="00B96300"/>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328D"/>
    <w:rsid w:val="00BA3945"/>
    <w:rsid w:val="00BA3BE5"/>
    <w:rsid w:val="00BA3E46"/>
    <w:rsid w:val="00BA3EAB"/>
    <w:rsid w:val="00BA4A0B"/>
    <w:rsid w:val="00BA4B83"/>
    <w:rsid w:val="00BA4CF0"/>
    <w:rsid w:val="00BA51E0"/>
    <w:rsid w:val="00BA597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C7"/>
    <w:rsid w:val="00BB3BED"/>
    <w:rsid w:val="00BB3FA2"/>
    <w:rsid w:val="00BB4257"/>
    <w:rsid w:val="00BB4FE3"/>
    <w:rsid w:val="00BB5127"/>
    <w:rsid w:val="00BB515A"/>
    <w:rsid w:val="00BB51CB"/>
    <w:rsid w:val="00BB542E"/>
    <w:rsid w:val="00BB551E"/>
    <w:rsid w:val="00BB5705"/>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C76"/>
    <w:rsid w:val="00BD0CF4"/>
    <w:rsid w:val="00BD0E82"/>
    <w:rsid w:val="00BD11E4"/>
    <w:rsid w:val="00BD195C"/>
    <w:rsid w:val="00BD1E10"/>
    <w:rsid w:val="00BD2226"/>
    <w:rsid w:val="00BD2366"/>
    <w:rsid w:val="00BD2CF9"/>
    <w:rsid w:val="00BD32C3"/>
    <w:rsid w:val="00BD339B"/>
    <w:rsid w:val="00BD3406"/>
    <w:rsid w:val="00BD40EE"/>
    <w:rsid w:val="00BD4EEE"/>
    <w:rsid w:val="00BD530A"/>
    <w:rsid w:val="00BD551A"/>
    <w:rsid w:val="00BD5822"/>
    <w:rsid w:val="00BD5B20"/>
    <w:rsid w:val="00BD5B74"/>
    <w:rsid w:val="00BD6263"/>
    <w:rsid w:val="00BD6FC0"/>
    <w:rsid w:val="00BD7225"/>
    <w:rsid w:val="00BD7709"/>
    <w:rsid w:val="00BD7AE3"/>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41F"/>
    <w:rsid w:val="00BF0A54"/>
    <w:rsid w:val="00BF1423"/>
    <w:rsid w:val="00BF142B"/>
    <w:rsid w:val="00BF1721"/>
    <w:rsid w:val="00BF1A06"/>
    <w:rsid w:val="00BF2059"/>
    <w:rsid w:val="00BF2103"/>
    <w:rsid w:val="00BF210C"/>
    <w:rsid w:val="00BF2666"/>
    <w:rsid w:val="00BF27B7"/>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2E80"/>
    <w:rsid w:val="00C3308F"/>
    <w:rsid w:val="00C330FE"/>
    <w:rsid w:val="00C339B8"/>
    <w:rsid w:val="00C33A95"/>
    <w:rsid w:val="00C33BAF"/>
    <w:rsid w:val="00C33DD1"/>
    <w:rsid w:val="00C347F1"/>
    <w:rsid w:val="00C34B45"/>
    <w:rsid w:val="00C34BD1"/>
    <w:rsid w:val="00C34C30"/>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295"/>
    <w:rsid w:val="00C678B8"/>
    <w:rsid w:val="00C67A92"/>
    <w:rsid w:val="00C67E55"/>
    <w:rsid w:val="00C70045"/>
    <w:rsid w:val="00C700BA"/>
    <w:rsid w:val="00C7014E"/>
    <w:rsid w:val="00C70BAE"/>
    <w:rsid w:val="00C711E0"/>
    <w:rsid w:val="00C71322"/>
    <w:rsid w:val="00C71EE0"/>
    <w:rsid w:val="00C71F07"/>
    <w:rsid w:val="00C724E6"/>
    <w:rsid w:val="00C72A9A"/>
    <w:rsid w:val="00C72B65"/>
    <w:rsid w:val="00C732FF"/>
    <w:rsid w:val="00C73B81"/>
    <w:rsid w:val="00C73BE5"/>
    <w:rsid w:val="00C73D9C"/>
    <w:rsid w:val="00C73EDE"/>
    <w:rsid w:val="00C7431D"/>
    <w:rsid w:val="00C744BC"/>
    <w:rsid w:val="00C74619"/>
    <w:rsid w:val="00C74950"/>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9012B"/>
    <w:rsid w:val="00C9013E"/>
    <w:rsid w:val="00C9038A"/>
    <w:rsid w:val="00C909B3"/>
    <w:rsid w:val="00C91051"/>
    <w:rsid w:val="00C92F7A"/>
    <w:rsid w:val="00C9325A"/>
    <w:rsid w:val="00C9379B"/>
    <w:rsid w:val="00C937DA"/>
    <w:rsid w:val="00C938A7"/>
    <w:rsid w:val="00C938BF"/>
    <w:rsid w:val="00C93B80"/>
    <w:rsid w:val="00C9498C"/>
    <w:rsid w:val="00C94BD7"/>
    <w:rsid w:val="00C94C6F"/>
    <w:rsid w:val="00C94CCD"/>
    <w:rsid w:val="00C94D9F"/>
    <w:rsid w:val="00C94EFB"/>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4B"/>
    <w:rsid w:val="00CB4560"/>
    <w:rsid w:val="00CB4A41"/>
    <w:rsid w:val="00CB4DB6"/>
    <w:rsid w:val="00CB501C"/>
    <w:rsid w:val="00CB51E6"/>
    <w:rsid w:val="00CB5CA9"/>
    <w:rsid w:val="00CB5E47"/>
    <w:rsid w:val="00CB6D04"/>
    <w:rsid w:val="00CB6E28"/>
    <w:rsid w:val="00CB74D8"/>
    <w:rsid w:val="00CB78A0"/>
    <w:rsid w:val="00CB7DB5"/>
    <w:rsid w:val="00CB7F0C"/>
    <w:rsid w:val="00CC0069"/>
    <w:rsid w:val="00CC0647"/>
    <w:rsid w:val="00CC0F0D"/>
    <w:rsid w:val="00CC0F38"/>
    <w:rsid w:val="00CC104A"/>
    <w:rsid w:val="00CC11B5"/>
    <w:rsid w:val="00CC1433"/>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6E5"/>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583"/>
    <w:rsid w:val="00CD6464"/>
    <w:rsid w:val="00CD688F"/>
    <w:rsid w:val="00CD6E98"/>
    <w:rsid w:val="00CD6F84"/>
    <w:rsid w:val="00CD6FD7"/>
    <w:rsid w:val="00CD74DD"/>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F09"/>
    <w:rsid w:val="00CE346E"/>
    <w:rsid w:val="00CE3693"/>
    <w:rsid w:val="00CE36CE"/>
    <w:rsid w:val="00CE3803"/>
    <w:rsid w:val="00CE3BEC"/>
    <w:rsid w:val="00CE4046"/>
    <w:rsid w:val="00CE44EF"/>
    <w:rsid w:val="00CE45F5"/>
    <w:rsid w:val="00CE4669"/>
    <w:rsid w:val="00CE4ABA"/>
    <w:rsid w:val="00CE4BFA"/>
    <w:rsid w:val="00CE55D7"/>
    <w:rsid w:val="00CE6258"/>
    <w:rsid w:val="00CE636E"/>
    <w:rsid w:val="00CE63A8"/>
    <w:rsid w:val="00CE6739"/>
    <w:rsid w:val="00CE6AA1"/>
    <w:rsid w:val="00CE7716"/>
    <w:rsid w:val="00CE79A8"/>
    <w:rsid w:val="00CE7BA1"/>
    <w:rsid w:val="00CE7C01"/>
    <w:rsid w:val="00CE7C34"/>
    <w:rsid w:val="00CF0305"/>
    <w:rsid w:val="00CF09CB"/>
    <w:rsid w:val="00CF0B86"/>
    <w:rsid w:val="00CF0CBC"/>
    <w:rsid w:val="00CF0E31"/>
    <w:rsid w:val="00CF102A"/>
    <w:rsid w:val="00CF1043"/>
    <w:rsid w:val="00CF1072"/>
    <w:rsid w:val="00CF16BD"/>
    <w:rsid w:val="00CF1E26"/>
    <w:rsid w:val="00CF2159"/>
    <w:rsid w:val="00CF2242"/>
    <w:rsid w:val="00CF2471"/>
    <w:rsid w:val="00CF2CE1"/>
    <w:rsid w:val="00CF2E30"/>
    <w:rsid w:val="00CF2EA9"/>
    <w:rsid w:val="00CF3029"/>
    <w:rsid w:val="00CF3155"/>
    <w:rsid w:val="00CF3225"/>
    <w:rsid w:val="00CF3A9C"/>
    <w:rsid w:val="00CF4718"/>
    <w:rsid w:val="00CF4B36"/>
    <w:rsid w:val="00CF4E2C"/>
    <w:rsid w:val="00CF5178"/>
    <w:rsid w:val="00CF5CE4"/>
    <w:rsid w:val="00CF6106"/>
    <w:rsid w:val="00CF6529"/>
    <w:rsid w:val="00CF6657"/>
    <w:rsid w:val="00CF6BEE"/>
    <w:rsid w:val="00CF6C27"/>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79A"/>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357"/>
    <w:rsid w:val="00D204FA"/>
    <w:rsid w:val="00D20F8A"/>
    <w:rsid w:val="00D21006"/>
    <w:rsid w:val="00D212A9"/>
    <w:rsid w:val="00D213A0"/>
    <w:rsid w:val="00D214FC"/>
    <w:rsid w:val="00D21F90"/>
    <w:rsid w:val="00D224B4"/>
    <w:rsid w:val="00D22AB2"/>
    <w:rsid w:val="00D23117"/>
    <w:rsid w:val="00D234BC"/>
    <w:rsid w:val="00D23882"/>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13F"/>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5A9"/>
    <w:rsid w:val="00D51D5B"/>
    <w:rsid w:val="00D521C0"/>
    <w:rsid w:val="00D522F1"/>
    <w:rsid w:val="00D53537"/>
    <w:rsid w:val="00D53D91"/>
    <w:rsid w:val="00D53EA9"/>
    <w:rsid w:val="00D53F12"/>
    <w:rsid w:val="00D545AA"/>
    <w:rsid w:val="00D545D3"/>
    <w:rsid w:val="00D54640"/>
    <w:rsid w:val="00D54730"/>
    <w:rsid w:val="00D547B1"/>
    <w:rsid w:val="00D547F3"/>
    <w:rsid w:val="00D55230"/>
    <w:rsid w:val="00D558AF"/>
    <w:rsid w:val="00D558FE"/>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B9"/>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D8D"/>
    <w:rsid w:val="00D97721"/>
    <w:rsid w:val="00D978C4"/>
    <w:rsid w:val="00DA06A1"/>
    <w:rsid w:val="00DA0857"/>
    <w:rsid w:val="00DA0E21"/>
    <w:rsid w:val="00DA0F3E"/>
    <w:rsid w:val="00DA101F"/>
    <w:rsid w:val="00DA1806"/>
    <w:rsid w:val="00DA1C21"/>
    <w:rsid w:val="00DA1C49"/>
    <w:rsid w:val="00DA2215"/>
    <w:rsid w:val="00DA268E"/>
    <w:rsid w:val="00DA29CB"/>
    <w:rsid w:val="00DA2BB7"/>
    <w:rsid w:val="00DA2D2C"/>
    <w:rsid w:val="00DA31C2"/>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87"/>
    <w:rsid w:val="00DA77A4"/>
    <w:rsid w:val="00DA7DC5"/>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CC9"/>
    <w:rsid w:val="00DC3E19"/>
    <w:rsid w:val="00DC3E45"/>
    <w:rsid w:val="00DC4467"/>
    <w:rsid w:val="00DC4545"/>
    <w:rsid w:val="00DC4577"/>
    <w:rsid w:val="00DC4B09"/>
    <w:rsid w:val="00DC4F9E"/>
    <w:rsid w:val="00DC5493"/>
    <w:rsid w:val="00DC55E8"/>
    <w:rsid w:val="00DC5AD7"/>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EFA"/>
    <w:rsid w:val="00DD7F29"/>
    <w:rsid w:val="00DE01C8"/>
    <w:rsid w:val="00DE0446"/>
    <w:rsid w:val="00DE06AD"/>
    <w:rsid w:val="00DE0A48"/>
    <w:rsid w:val="00DE0F4A"/>
    <w:rsid w:val="00DE117D"/>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26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70D0"/>
    <w:rsid w:val="00E271FB"/>
    <w:rsid w:val="00E27547"/>
    <w:rsid w:val="00E279EF"/>
    <w:rsid w:val="00E27D29"/>
    <w:rsid w:val="00E30F54"/>
    <w:rsid w:val="00E30F86"/>
    <w:rsid w:val="00E31D45"/>
    <w:rsid w:val="00E31F92"/>
    <w:rsid w:val="00E32076"/>
    <w:rsid w:val="00E325E8"/>
    <w:rsid w:val="00E32DCE"/>
    <w:rsid w:val="00E32EC4"/>
    <w:rsid w:val="00E32FD3"/>
    <w:rsid w:val="00E33111"/>
    <w:rsid w:val="00E33112"/>
    <w:rsid w:val="00E338BE"/>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4E1"/>
    <w:rsid w:val="00EB1784"/>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545"/>
    <w:rsid w:val="00EC5A33"/>
    <w:rsid w:val="00EC5C48"/>
    <w:rsid w:val="00EC5E3B"/>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50F"/>
    <w:rsid w:val="00ED6C83"/>
    <w:rsid w:val="00ED6FBF"/>
    <w:rsid w:val="00ED78B1"/>
    <w:rsid w:val="00ED78DD"/>
    <w:rsid w:val="00ED7D27"/>
    <w:rsid w:val="00EE032F"/>
    <w:rsid w:val="00EE0E47"/>
    <w:rsid w:val="00EE0E9B"/>
    <w:rsid w:val="00EE0F0D"/>
    <w:rsid w:val="00EE1FBA"/>
    <w:rsid w:val="00EE2929"/>
    <w:rsid w:val="00EE2AD8"/>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68FC"/>
    <w:rsid w:val="00EE7323"/>
    <w:rsid w:val="00EE7654"/>
    <w:rsid w:val="00EE7B04"/>
    <w:rsid w:val="00EE7E20"/>
    <w:rsid w:val="00EF014D"/>
    <w:rsid w:val="00EF05B8"/>
    <w:rsid w:val="00EF06E2"/>
    <w:rsid w:val="00EF0B05"/>
    <w:rsid w:val="00EF0D25"/>
    <w:rsid w:val="00EF0D7F"/>
    <w:rsid w:val="00EF0EA4"/>
    <w:rsid w:val="00EF1689"/>
    <w:rsid w:val="00EF1695"/>
    <w:rsid w:val="00EF1B0C"/>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856"/>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40F"/>
    <w:rsid w:val="00F11EA5"/>
    <w:rsid w:val="00F120B8"/>
    <w:rsid w:val="00F12708"/>
    <w:rsid w:val="00F1271C"/>
    <w:rsid w:val="00F12851"/>
    <w:rsid w:val="00F12AB5"/>
    <w:rsid w:val="00F13699"/>
    <w:rsid w:val="00F13CD9"/>
    <w:rsid w:val="00F1411C"/>
    <w:rsid w:val="00F14299"/>
    <w:rsid w:val="00F14431"/>
    <w:rsid w:val="00F144BD"/>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243"/>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24D"/>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EB3"/>
    <w:rsid w:val="00F4254A"/>
    <w:rsid w:val="00F432FB"/>
    <w:rsid w:val="00F4344A"/>
    <w:rsid w:val="00F434ED"/>
    <w:rsid w:val="00F43BE8"/>
    <w:rsid w:val="00F43E67"/>
    <w:rsid w:val="00F44061"/>
    <w:rsid w:val="00F44130"/>
    <w:rsid w:val="00F44B47"/>
    <w:rsid w:val="00F45259"/>
    <w:rsid w:val="00F452E4"/>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E69"/>
    <w:rsid w:val="00F86536"/>
    <w:rsid w:val="00F867DA"/>
    <w:rsid w:val="00F86FB8"/>
    <w:rsid w:val="00F87588"/>
    <w:rsid w:val="00F8760D"/>
    <w:rsid w:val="00F87957"/>
    <w:rsid w:val="00F87FF0"/>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662"/>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D99"/>
    <w:rsid w:val="00FA5E2B"/>
    <w:rsid w:val="00FA5E52"/>
    <w:rsid w:val="00FA5F6F"/>
    <w:rsid w:val="00FA6063"/>
    <w:rsid w:val="00FA60F1"/>
    <w:rsid w:val="00FA6341"/>
    <w:rsid w:val="00FA637D"/>
    <w:rsid w:val="00FA69EC"/>
    <w:rsid w:val="00FA6CA5"/>
    <w:rsid w:val="00FA6FF0"/>
    <w:rsid w:val="00FA71E6"/>
    <w:rsid w:val="00FA7943"/>
    <w:rsid w:val="00FB01B7"/>
    <w:rsid w:val="00FB039F"/>
    <w:rsid w:val="00FB0419"/>
    <w:rsid w:val="00FB0647"/>
    <w:rsid w:val="00FB0CC0"/>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91A"/>
    <w:rsid w:val="00FB3CF3"/>
    <w:rsid w:val="00FB3E97"/>
    <w:rsid w:val="00FB4290"/>
    <w:rsid w:val="00FB4605"/>
    <w:rsid w:val="00FB47E0"/>
    <w:rsid w:val="00FB4C84"/>
    <w:rsid w:val="00FB59B5"/>
    <w:rsid w:val="00FB5A05"/>
    <w:rsid w:val="00FB5E67"/>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70"/>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3A1"/>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7F4"/>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57484066"/>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35205409">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2DE4E-A160-436F-ABFD-9B51E66ED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3159</Words>
  <Characters>17725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Kuhl, Cathy</dc:creator>
  <cp:lastModifiedBy>Jeff Conkle</cp:lastModifiedBy>
  <cp:revision>4</cp:revision>
  <cp:lastPrinted>2012-07-12T17:44:00Z</cp:lastPrinted>
  <dcterms:created xsi:type="dcterms:W3CDTF">2022-07-25T11:37:00Z</dcterms:created>
  <dcterms:modified xsi:type="dcterms:W3CDTF">2022-07-25T13:08:00Z</dcterms:modified>
</cp:coreProperties>
</file>